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9B16" w14:textId="77777777" w:rsidR="00240342" w:rsidRPr="00942287" w:rsidRDefault="004153EF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  <w:r w:rsidRPr="00942287">
        <w:rPr>
          <w:b/>
          <w:bCs/>
          <w:noProof/>
          <w:sz w:val="38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936B3" wp14:editId="32246372">
                <wp:simplePos x="0" y="0"/>
                <wp:positionH relativeFrom="column">
                  <wp:posOffset>2915184</wp:posOffset>
                </wp:positionH>
                <wp:positionV relativeFrom="paragraph">
                  <wp:posOffset>197510</wp:posOffset>
                </wp:positionV>
                <wp:extent cx="3489986" cy="672465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86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612" w14:textId="77777777" w:rsidR="00D82675" w:rsidRPr="007E606F" w:rsidRDefault="00D82675" w:rsidP="00240342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מנהלת המעונות </w:t>
                            </w:r>
                            <w:r w:rsidRPr="007E606F"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77"/>
                                <w:sz w:val="26"/>
                                <w:szCs w:val="26"/>
                                <w:rtl/>
                              </w:rPr>
                              <w:t xml:space="preserve"> קמפוס לב</w:t>
                            </w:r>
                          </w:p>
                          <w:p w14:paraId="4E9A4A58" w14:textId="77777777"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 w:cs="Narkisim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| </w:t>
                            </w:r>
                            <w:proofErr w:type="spellStart"/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>אמראג'י</w:t>
                            </w:r>
                            <w:proofErr w:type="spellEnd"/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 | גליקמן | </w:t>
                            </w:r>
                            <w:proofErr w:type="spellStart"/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>רוטשטיין</w:t>
                            </w:r>
                            <w:proofErr w:type="spellEnd"/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 | בירן | </w:t>
                            </w:r>
                            <w:r w:rsidR="008C65FE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>נשואים א</w:t>
                            </w:r>
                            <w:r w:rsidRPr="007E606F">
                              <w:rPr>
                                <w:rFonts w:ascii="FbHadasaNewBook-Regular" w:hAnsi="FbHadasaNewBook-Regular" w:cs="Narkisim" w:hint="cs"/>
                                <w:b/>
                                <w:bCs/>
                                <w:spacing w:val="20"/>
                                <w:sz w:val="24"/>
                                <w:rtl/>
                              </w:rPr>
                              <w:t xml:space="preserve"> |</w:t>
                            </w:r>
                          </w:p>
                          <w:p w14:paraId="1022E897" w14:textId="77777777" w:rsidR="00D82675" w:rsidRPr="007E606F" w:rsidRDefault="00D82675" w:rsidP="008C65FE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jc w:val="center"/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</w:pPr>
                            <w:r w:rsidRPr="007E606F">
                              <w:rPr>
                                <w:rFonts w:ascii="FbHadasaNewBook-Regular" w:hAnsi="FbHadasaNewBook-Regular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DORMITORIES ADMINISRATION - CAMPUS LEV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293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5pt;margin-top:15.55pt;width:274.8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+9JgIAAEg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">
                <v:textbox>
                  <w:txbxContent>
                    <w:p w14:paraId="35AD2612" w14:textId="77777777" w:rsidR="00D82675" w:rsidRPr="007E606F" w:rsidRDefault="00D82675" w:rsidP="00240342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מנהלת המעונות </w:t>
                      </w:r>
                      <w:r w:rsidRPr="007E606F">
                        <w:rPr>
                          <w:rFonts w:ascii="FbHadasaNewBook-Regular" w:hAnsi="FbHadasaNewBook-Regular" w:cs="Narkisim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>–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77"/>
                          <w:sz w:val="26"/>
                          <w:szCs w:val="26"/>
                          <w:rtl/>
                        </w:rPr>
                        <w:t xml:space="preserve"> קמפוס לב</w:t>
                      </w:r>
                    </w:p>
                    <w:p w14:paraId="4E9A4A58" w14:textId="77777777"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 w:cs="Narkisim"/>
                          <w:b/>
                          <w:bCs/>
                          <w:spacing w:val="20"/>
                          <w:sz w:val="24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| אמראג'י | גליקמן | רוטשטיין | בירן | </w:t>
                      </w:r>
                      <w:r w:rsidR="008C65FE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>נשואים א</w:t>
                      </w:r>
                      <w:r w:rsidRPr="007E606F">
                        <w:rPr>
                          <w:rFonts w:ascii="FbHadasaNewBook-Regular" w:hAnsi="FbHadasaNewBook-Regular" w:cs="Narkisim" w:hint="cs"/>
                          <w:b/>
                          <w:bCs/>
                          <w:spacing w:val="20"/>
                          <w:sz w:val="24"/>
                          <w:rtl/>
                        </w:rPr>
                        <w:t xml:space="preserve"> |</w:t>
                      </w:r>
                    </w:p>
                    <w:p w14:paraId="1022E897" w14:textId="77777777" w:rsidR="00D82675" w:rsidRPr="007E606F" w:rsidRDefault="00D82675" w:rsidP="008C65FE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jc w:val="center"/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  <w:rtl/>
                        </w:rPr>
                      </w:pPr>
                      <w:r w:rsidRPr="007E606F">
                        <w:rPr>
                          <w:rFonts w:ascii="FbHadasaNewBook-Regular" w:hAnsi="FbHadasaNewBook-Regular"/>
                          <w:b/>
                          <w:bCs/>
                          <w:spacing w:val="-3"/>
                          <w:sz w:val="20"/>
                          <w:szCs w:val="20"/>
                        </w:rPr>
                        <w:t>DORMITORIES ADMINISRATION - CAMPUS LEV</w:t>
                      </w:r>
                    </w:p>
                  </w:txbxContent>
                </v:textbox>
              </v:shape>
            </w:pict>
          </mc:Fallback>
        </mc:AlternateContent>
      </w:r>
      <w:r w:rsidR="001D7F1F" w:rsidRPr="00942287">
        <w:rPr>
          <w:b/>
          <w:bCs/>
          <w:noProof/>
          <w:sz w:val="38"/>
          <w:szCs w:val="40"/>
          <w:u w:val="single"/>
          <w:rtl/>
        </w:rPr>
        <w:drawing>
          <wp:anchor distT="0" distB="0" distL="114300" distR="114300" simplePos="0" relativeHeight="251660288" behindDoc="1" locked="0" layoutInCell="1" allowOverlap="1" wp14:anchorId="3907CDFA" wp14:editId="7B75C72F">
            <wp:simplePos x="0" y="0"/>
            <wp:positionH relativeFrom="column">
              <wp:posOffset>-669820</wp:posOffset>
            </wp:positionH>
            <wp:positionV relativeFrom="paragraph">
              <wp:posOffset>-906145</wp:posOffset>
            </wp:positionV>
            <wp:extent cx="7548880" cy="19399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E5C07" w14:textId="77777777" w:rsidR="00240342" w:rsidRPr="00942287" w:rsidRDefault="00240342" w:rsidP="00CE0950">
      <w:pPr>
        <w:spacing w:afterLines="60" w:after="144"/>
        <w:contextualSpacing/>
        <w:rPr>
          <w:b/>
          <w:bCs/>
          <w:sz w:val="38"/>
          <w:szCs w:val="40"/>
          <w:u w:val="single"/>
          <w:rtl/>
        </w:rPr>
      </w:pPr>
    </w:p>
    <w:p w14:paraId="692D6BDB" w14:textId="77777777" w:rsidR="00240342" w:rsidRPr="001D7F1F" w:rsidRDefault="00240342" w:rsidP="00CE0950">
      <w:pPr>
        <w:spacing w:afterLines="60" w:after="144"/>
        <w:contextualSpacing/>
        <w:rPr>
          <w:b/>
          <w:bCs/>
          <w:sz w:val="10"/>
          <w:szCs w:val="12"/>
          <w:u w:val="single"/>
          <w:rtl/>
        </w:rPr>
      </w:pPr>
    </w:p>
    <w:p w14:paraId="0E8F9F4E" w14:textId="77777777" w:rsidR="00240342" w:rsidRPr="000D6419" w:rsidRDefault="00240342" w:rsidP="008C65FE">
      <w:pPr>
        <w:spacing w:before="840" w:afterLines="60" w:after="144"/>
        <w:jc w:val="center"/>
        <w:rPr>
          <w:b/>
          <w:bCs/>
          <w:sz w:val="38"/>
          <w:szCs w:val="40"/>
          <w:u w:val="single"/>
        </w:rPr>
      </w:pPr>
      <w:r w:rsidRPr="00942287">
        <w:rPr>
          <w:rFonts w:hint="cs"/>
          <w:b/>
          <w:bCs/>
          <w:sz w:val="38"/>
          <w:szCs w:val="40"/>
          <w:u w:val="single"/>
          <w:rtl/>
        </w:rPr>
        <w:t>תקנון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מעונות</w:t>
      </w:r>
      <w:r w:rsidRPr="00942287">
        <w:rPr>
          <w:b/>
          <w:bCs/>
          <w:sz w:val="38"/>
          <w:szCs w:val="40"/>
          <w:u w:val="single"/>
          <w:rtl/>
        </w:rPr>
        <w:t xml:space="preserve"> </w:t>
      </w:r>
      <w:r w:rsidRPr="00942287">
        <w:rPr>
          <w:rFonts w:hint="cs"/>
          <w:b/>
          <w:bCs/>
          <w:sz w:val="38"/>
          <w:szCs w:val="40"/>
          <w:u w:val="single"/>
          <w:rtl/>
        </w:rPr>
        <w:t>הסטודנטים</w:t>
      </w:r>
    </w:p>
    <w:p w14:paraId="36DF38A5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0" w:name="_Toc407785782"/>
      <w:r w:rsidRPr="00942287">
        <w:rPr>
          <w:rFonts w:cs="David" w:hint="cs"/>
          <w:color w:val="auto"/>
          <w:sz w:val="24"/>
          <w:szCs w:val="24"/>
          <w:u w:val="single"/>
          <w:rtl/>
        </w:rPr>
        <w:t>הקדמה</w:t>
      </w:r>
      <w:bookmarkEnd w:id="0"/>
    </w:p>
    <w:p w14:paraId="2C8CEC75" w14:textId="77777777"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 xml:space="preserve">מטרת עובדי המעונות היא לשרת את הסטודנטים ולאפשר להם שהות נוחה ונעימה. מנהל המעונות </w:t>
      </w:r>
      <w:r w:rsidR="009F42CE">
        <w:rPr>
          <w:rFonts w:hint="cs"/>
          <w:rtl/>
        </w:rPr>
        <w:t>ורכזי המעונות</w:t>
      </w:r>
      <w:r w:rsidRPr="00942287">
        <w:rPr>
          <w:rFonts w:hint="cs"/>
          <w:rtl/>
        </w:rPr>
        <w:t xml:space="preserve"> נמצאים לרשותך בכל עת.</w:t>
      </w:r>
    </w:p>
    <w:p w14:paraId="3558082A" w14:textId="77777777" w:rsidR="00240342" w:rsidRPr="00942287" w:rsidRDefault="00240342" w:rsidP="00CE0950">
      <w:pPr>
        <w:spacing w:afterLines="60" w:after="144"/>
        <w:contextualSpacing/>
        <w:rPr>
          <w:rtl/>
        </w:rPr>
      </w:pPr>
      <w:r w:rsidRPr="00942287">
        <w:rPr>
          <w:rFonts w:hint="cs"/>
          <w:rtl/>
        </w:rPr>
        <w:t>המעונות נועדו לשמש את הסטודנטים של המרכז האקדמי לב. על מנת לשמור על אויר</w:t>
      </w:r>
      <w:r w:rsidR="00942287">
        <w:rPr>
          <w:rFonts w:hint="cs"/>
          <w:rtl/>
        </w:rPr>
        <w:t xml:space="preserve">ה </w:t>
      </w:r>
      <w:r w:rsidR="009D4C0D">
        <w:rPr>
          <w:rFonts w:hint="cs"/>
          <w:rtl/>
        </w:rPr>
        <w:t xml:space="preserve">תורנית, לימודית, </w:t>
      </w:r>
      <w:r w:rsidR="00942287">
        <w:rPr>
          <w:rFonts w:hint="cs"/>
          <w:rtl/>
        </w:rPr>
        <w:t xml:space="preserve">נעימה ושקטה על כל דייר להכיר </w:t>
      </w:r>
      <w:r w:rsidRPr="00942287">
        <w:rPr>
          <w:rFonts w:hint="cs"/>
          <w:rtl/>
        </w:rPr>
        <w:t>תקנון זה כפי שיפורט.</w:t>
      </w:r>
    </w:p>
    <w:p w14:paraId="0D3E0DED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b w:val="0"/>
          <w:bCs w:val="0"/>
          <w:color w:val="auto"/>
          <w:sz w:val="24"/>
          <w:szCs w:val="24"/>
          <w:u w:val="single"/>
          <w:rtl/>
        </w:rPr>
      </w:pPr>
      <w:bookmarkStart w:id="1" w:name="_Toc407785783"/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א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הגדרות</w:t>
      </w:r>
      <w:bookmarkEnd w:id="1"/>
    </w:p>
    <w:p w14:paraId="20A8E855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rtl/>
        </w:rPr>
      </w:pPr>
      <w:bookmarkStart w:id="2" w:name="_Toc407785784"/>
      <w:r w:rsidRPr="00942287">
        <w:rPr>
          <w:rFonts w:hint="cs"/>
          <w:u w:val="single"/>
          <w:rtl/>
        </w:rPr>
        <w:t>הגדרות</w:t>
      </w:r>
      <w:r w:rsidRPr="00942287">
        <w:rPr>
          <w:rFonts w:hint="cs"/>
          <w:rtl/>
        </w:rPr>
        <w:t>:</w:t>
      </w:r>
      <w:bookmarkEnd w:id="2"/>
    </w:p>
    <w:p w14:paraId="0AE5D74E" w14:textId="77777777" w:rsidR="00240342" w:rsidRPr="00942287" w:rsidRDefault="00240342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-</w:t>
      </w:r>
    </w:p>
    <w:p w14:paraId="2E817752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מבני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</w:t>
      </w:r>
      <w:r w:rsidRPr="00942287">
        <w:rPr>
          <w:rtl/>
        </w:rPr>
        <w:t>"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>"</w:t>
      </w:r>
      <w:r w:rsidRPr="00942287">
        <w:rPr>
          <w:rFonts w:hint="cs"/>
          <w:rtl/>
        </w:rPr>
        <w:t xml:space="preserve"> והשטחים הסמוכים</w:t>
      </w:r>
      <w:r w:rsidR="00B7024C">
        <w:rPr>
          <w:rtl/>
        </w:rPr>
        <w:br/>
      </w:r>
      <w:r w:rsidR="00B7024C">
        <w:rPr>
          <w:rFonts w:hint="cs"/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  <w:t>ל</w:t>
      </w:r>
      <w:r w:rsidRPr="00942287">
        <w:rPr>
          <w:rFonts w:hint="cs"/>
          <w:rtl/>
        </w:rPr>
        <w:t>מבנים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14:paraId="37CB502B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סטודנט</w:t>
      </w:r>
      <w:r w:rsidRPr="00B7024C">
        <w:rPr>
          <w:b/>
          <w:bCs/>
          <w:rtl/>
        </w:rPr>
        <w:t>/</w:t>
      </w:r>
      <w:proofErr w:type="spellStart"/>
      <w:r w:rsidRPr="00B7024C">
        <w:rPr>
          <w:rFonts w:hint="cs"/>
          <w:b/>
          <w:bCs/>
          <w:rtl/>
        </w:rPr>
        <w:t>ית</w:t>
      </w:r>
      <w:proofErr w:type="spellEnd"/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שהתקבל/ה ואושר/ה כסטודנט/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בידו/ה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כרטיס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בתוקף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שילם/ה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="00B7024C">
        <w:rPr>
          <w:rFonts w:hint="cs"/>
          <w:rtl/>
        </w:rPr>
        <w:t xml:space="preserve"> </w:t>
      </w:r>
      <w:r w:rsidR="00B7024C">
        <w:rPr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הלימוד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 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הגיש/ה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טופס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במועד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שהורחק/ה מלימודים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לצמיתות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קצובה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 שהפסיק/ה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הלימודים</w:t>
      </w:r>
      <w:r w:rsidRPr="00942287">
        <w:rPr>
          <w:rtl/>
        </w:rPr>
        <w:t>.</w:t>
      </w:r>
    </w:p>
    <w:p w14:paraId="0DCF5120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דייר</w:t>
      </w:r>
      <w:r w:rsidRPr="00B7024C">
        <w:rPr>
          <w:b/>
          <w:bCs/>
          <w:rtl/>
        </w:rPr>
        <w:t>/</w:t>
      </w:r>
      <w:r w:rsidRPr="00B7024C">
        <w:rPr>
          <w:rFonts w:hint="cs"/>
          <w:b/>
          <w:bCs/>
          <w:rtl/>
        </w:rPr>
        <w:t>ת</w:t>
      </w:r>
      <w:r w:rsidRPr="00B7024C">
        <w:rPr>
          <w:b/>
          <w:bCs/>
          <w:rtl/>
        </w:rPr>
        <w:t>"</w:t>
      </w:r>
      <w:r w:rsidRPr="00942287">
        <w:rPr>
          <w:rtl/>
        </w:rPr>
        <w:t xml:space="preserve"> 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שקיבל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מגורים</w:t>
      </w:r>
      <w:r w:rsidR="00B7024C">
        <w:rPr>
          <w:rFonts w:hint="cs"/>
          <w:rtl/>
        </w:rPr>
        <w:br/>
      </w:r>
      <w:r w:rsidRPr="00942287">
        <w:rPr>
          <w:rtl/>
        </w:rPr>
        <w:t xml:space="preserve"> </w:t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במעון</w:t>
      </w:r>
      <w:r w:rsidR="00B7024C">
        <w:rPr>
          <w:rFonts w:hint="cs"/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לעזיבה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14:paraId="6567E162" w14:textId="77777777" w:rsidR="008E0D3A" w:rsidRPr="008E0D3A" w:rsidRDefault="008E0D3A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>
        <w:rPr>
          <w:rFonts w:hint="cs"/>
          <w:b/>
          <w:bCs/>
          <w:rtl/>
        </w:rPr>
        <w:t xml:space="preserve">"כתב/הסכם </w:t>
      </w:r>
      <w:r>
        <w:rPr>
          <w:rtl/>
        </w:rPr>
        <w:tab/>
      </w:r>
      <w:r>
        <w:rPr>
          <w:rFonts w:hint="cs"/>
          <w:rtl/>
        </w:rPr>
        <w:t xml:space="preserve">מסמך משפטי המסדיר את תנאי הרשאת המגורים של הדייר החתום ע"י הדייר/ת </w:t>
      </w:r>
    </w:p>
    <w:p w14:paraId="5D3E659C" w14:textId="77777777" w:rsidR="008E0D3A" w:rsidRPr="008E0D3A" w:rsidRDefault="008E0D3A" w:rsidP="008E0D3A">
      <w:pPr>
        <w:pStyle w:val="ListParagraph"/>
        <w:spacing w:afterLines="60" w:after="144"/>
        <w:ind w:left="1218"/>
      </w:pPr>
      <w:r>
        <w:rPr>
          <w:rFonts w:hint="cs"/>
          <w:b/>
          <w:bCs/>
          <w:rtl/>
        </w:rPr>
        <w:t>הרשאה"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וע"י נציגי המרכז האקדמי לב.</w:t>
      </w:r>
    </w:p>
    <w:p w14:paraId="3DCCF8EC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מוזמן</w:t>
      </w:r>
      <w:r w:rsidRPr="00B7024C">
        <w:rPr>
          <w:b/>
          <w:bCs/>
          <w:rtl/>
        </w:rPr>
        <w:t>/</w:t>
      </w:r>
      <w:proofErr w:type="spellStart"/>
      <w:r w:rsidRPr="00B7024C">
        <w:rPr>
          <w:rFonts w:hint="cs"/>
          <w:b/>
          <w:bCs/>
          <w:rtl/>
        </w:rPr>
        <w:t>נת</w:t>
      </w:r>
      <w:proofErr w:type="spellEnd"/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מבקר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הוזמן</w:t>
      </w:r>
      <w:r w:rsidRPr="00942287">
        <w:rPr>
          <w:rtl/>
        </w:rPr>
        <w:t>/</w:t>
      </w:r>
      <w:r w:rsidRPr="00942287">
        <w:rPr>
          <w:rFonts w:hint="cs"/>
          <w:rtl/>
        </w:rPr>
        <w:t>נה 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ובהתאם</w:t>
      </w:r>
      <w:r w:rsidR="00B7024C">
        <w:rPr>
          <w:rFonts w:hint="cs"/>
          <w:rtl/>
        </w:rPr>
        <w:br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>.</w:t>
      </w:r>
    </w:p>
    <w:p w14:paraId="7B765B1C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דיקן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ידו</w:t>
      </w:r>
      <w:r w:rsidRPr="00942287">
        <w:rPr>
          <w:rtl/>
        </w:rPr>
        <w:t>.</w:t>
      </w:r>
    </w:p>
    <w:p w14:paraId="06923829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מנהל</w:t>
      </w:r>
      <w:r w:rsidRPr="00B7024C">
        <w:rPr>
          <w:b/>
          <w:bCs/>
          <w:rtl/>
        </w:rPr>
        <w:t xml:space="preserve"> </w:t>
      </w:r>
      <w:r w:rsidRPr="00B7024C">
        <w:rPr>
          <w:rFonts w:hint="cs"/>
          <w:b/>
          <w:bCs/>
          <w:rtl/>
        </w:rPr>
        <w:t>מעונות</w:t>
      </w:r>
      <w:r w:rsidRPr="00B7024C">
        <w:rPr>
          <w:b/>
          <w:bCs/>
          <w:rtl/>
        </w:rPr>
        <w:t>"</w:t>
      </w:r>
      <w:r w:rsidRPr="00942287">
        <w:rPr>
          <w:rtl/>
        </w:rPr>
        <w:tab/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שנתמנה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>.</w:t>
      </w:r>
    </w:p>
    <w:p w14:paraId="32814174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8" w:hanging="498"/>
      </w:pPr>
      <w:r w:rsidRPr="00B7024C">
        <w:rPr>
          <w:rFonts w:hint="cs"/>
          <w:b/>
          <w:bCs/>
          <w:rtl/>
        </w:rPr>
        <w:t>"רכז מעון"</w:t>
      </w:r>
      <w:r w:rsidRPr="00942287">
        <w:rPr>
          <w:rFonts w:hint="cs"/>
          <w:rtl/>
        </w:rPr>
        <w:tab/>
        <w:t>מי שנתמנה ע"י מנהל המעונות לתפקיד רכז מעון</w:t>
      </w:r>
      <w:r w:rsidR="009F42CE">
        <w:rPr>
          <w:rFonts w:hint="cs"/>
          <w:rtl/>
        </w:rPr>
        <w:t>/אב בית</w:t>
      </w:r>
      <w:r w:rsidRPr="00942287">
        <w:rPr>
          <w:rFonts w:hint="cs"/>
          <w:rtl/>
        </w:rPr>
        <w:t>.</w:t>
      </w:r>
    </w:p>
    <w:p w14:paraId="23B8E0B3" w14:textId="77777777" w:rsidR="00240342" w:rsidRPr="00942287" w:rsidRDefault="00240342" w:rsidP="00CE0950">
      <w:pPr>
        <w:pStyle w:val="ListParagraph"/>
        <w:numPr>
          <w:ilvl w:val="1"/>
          <w:numId w:val="5"/>
        </w:numPr>
        <w:spacing w:afterLines="60" w:after="144"/>
        <w:ind w:left="1219" w:hanging="499"/>
        <w:rPr>
          <w:rtl/>
        </w:rPr>
      </w:pPr>
      <w:r w:rsidRPr="00B7024C">
        <w:rPr>
          <w:b/>
          <w:bCs/>
          <w:rtl/>
        </w:rPr>
        <w:t>"</w:t>
      </w:r>
      <w:r w:rsidRPr="00B7024C">
        <w:rPr>
          <w:rFonts w:hint="cs"/>
          <w:b/>
          <w:bCs/>
          <w:rtl/>
        </w:rPr>
        <w:t>המרכז האקדמי לב</w:t>
      </w:r>
      <w:r w:rsidRPr="00B7024C">
        <w:rPr>
          <w:b/>
          <w:bCs/>
          <w:rtl/>
        </w:rPr>
        <w:t>"</w:t>
      </w:r>
      <w:r w:rsidR="003E27D9">
        <w:rPr>
          <w:rFonts w:hint="cs"/>
          <w:rtl/>
        </w:rPr>
        <w:t xml:space="preserve"> 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שהינו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ולתפעל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="003E27D9">
        <w:rPr>
          <w:rFonts w:hint="cs"/>
          <w:rtl/>
        </w:rPr>
        <w:br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להעניק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שיבוא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במקומ</w:t>
      </w:r>
      <w:r w:rsidR="00942287">
        <w:rPr>
          <w:rFonts w:hint="cs"/>
          <w:rtl/>
        </w:rPr>
        <w:t>ו</w:t>
      </w:r>
      <w:r w:rsidRPr="00942287">
        <w:rPr>
          <w:rFonts w:hint="cs"/>
          <w:rtl/>
        </w:rPr>
        <w:t xml:space="preserve">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</w:t>
      </w:r>
      <w:r w:rsidR="0094228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הנוגע</w:t>
      </w:r>
      <w:r w:rsidR="00B7024C">
        <w:rPr>
          <w:rtl/>
        </w:rPr>
        <w:br/>
      </w:r>
      <w:r w:rsidR="003E27D9">
        <w:rPr>
          <w:rFonts w:hint="cs"/>
          <w:rtl/>
        </w:rPr>
        <w:t xml:space="preserve"> </w:t>
      </w:r>
      <w:r w:rsidR="003E27D9">
        <w:rPr>
          <w:rFonts w:hint="cs"/>
          <w:rtl/>
        </w:rPr>
        <w:tab/>
      </w:r>
      <w:r w:rsidR="003E27D9">
        <w:rPr>
          <w:rFonts w:hint="cs"/>
          <w:rtl/>
        </w:rPr>
        <w:tab/>
      </w:r>
      <w:r w:rsidR="00B7024C">
        <w:rPr>
          <w:rFonts w:hint="cs"/>
          <w:rtl/>
        </w:rPr>
        <w:tab/>
      </w:r>
      <w:r w:rsidRPr="00942287">
        <w:rPr>
          <w:rFonts w:hint="cs"/>
          <w:rtl/>
        </w:rPr>
        <w:t>לתפעול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וניהול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14:paraId="0690F98A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" w:name="_Toc407785785"/>
      <w:r w:rsidRPr="00942287">
        <w:rPr>
          <w:rFonts w:cs="David" w:hint="cs"/>
          <w:color w:val="auto"/>
          <w:sz w:val="24"/>
          <w:szCs w:val="24"/>
          <w:u w:val="single"/>
          <w:rtl/>
        </w:rPr>
        <w:lastRenderedPageBreak/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ב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הוראות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כלליות</w:t>
      </w:r>
      <w:bookmarkEnd w:id="3"/>
    </w:p>
    <w:p w14:paraId="02C1D3B1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4" w:name="_Toc407785786"/>
      <w:r w:rsidRPr="00942287">
        <w:rPr>
          <w:rFonts w:hint="cs"/>
          <w:u w:val="single"/>
          <w:rtl/>
        </w:rPr>
        <w:t>פירושים</w:t>
      </w:r>
      <w:bookmarkEnd w:id="4"/>
    </w:p>
    <w:p w14:paraId="60E2D563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כותרות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הסעיפים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לנוחיות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בלבד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תשמשנה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פירושם</w:t>
      </w:r>
      <w:r w:rsidRPr="00942287">
        <w:rPr>
          <w:rtl/>
        </w:rPr>
        <w:t>.</w:t>
      </w:r>
    </w:p>
    <w:p w14:paraId="7921179F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5" w:name="_Toc407785787"/>
      <w:r w:rsidRPr="00942287">
        <w:rPr>
          <w:rFonts w:hint="cs"/>
          <w:u w:val="single"/>
          <w:rtl/>
        </w:rPr>
        <w:t>תחולה</w:t>
      </w:r>
      <w:bookmarkEnd w:id="5"/>
    </w:p>
    <w:p w14:paraId="05942BBF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נת</w:t>
      </w:r>
      <w:proofErr w:type="spellEnd"/>
      <w:r w:rsidRPr="00942287">
        <w:rPr>
          <w:rtl/>
        </w:rPr>
        <w:t>.</w:t>
      </w:r>
    </w:p>
    <w:p w14:paraId="205EF0F7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6" w:name="_Toc407785788"/>
      <w:r w:rsidRPr="00942287">
        <w:rPr>
          <w:rFonts w:hint="cs"/>
          <w:u w:val="single"/>
          <w:rtl/>
        </w:rPr>
        <w:t>תקנונים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שלובים</w:t>
      </w:r>
      <w:bookmarkEnd w:id="6"/>
    </w:p>
    <w:p w14:paraId="754EFE8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התחייבות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14:paraId="7286A5B4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 מהן</w:t>
      </w:r>
      <w:r w:rsidRPr="00942287">
        <w:rPr>
          <w:rtl/>
        </w:rPr>
        <w:t>.</w:t>
      </w:r>
    </w:p>
    <w:p w14:paraId="328FDA8F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7" w:name="_Toc407785789"/>
      <w:r w:rsidRPr="00942287">
        <w:rPr>
          <w:rFonts w:hint="cs"/>
          <w:u w:val="single"/>
          <w:rtl/>
        </w:rPr>
        <w:t>ציות</w:t>
      </w:r>
      <w:bookmarkEnd w:id="7"/>
    </w:p>
    <w:p w14:paraId="53C076A4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 </w:t>
      </w:r>
      <w:proofErr w:type="spellStart"/>
      <w:r w:rsidRPr="00942287">
        <w:rPr>
          <w:rFonts w:hint="cs"/>
          <w:rtl/>
        </w:rPr>
        <w:t>ומוזמנ</w:t>
      </w:r>
      <w:proofErr w:type="spellEnd"/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להישמע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ונהלים שיפורסמו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="009D4C0D">
        <w:rPr>
          <w:rFonts w:hint="cs"/>
          <w:rtl/>
        </w:rPr>
        <w:t>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</w:t>
      </w:r>
      <w:r w:rsidRPr="00942287">
        <w:rPr>
          <w:rtl/>
        </w:rPr>
        <w:t>"</w:t>
      </w:r>
      <w:r w:rsidRPr="00942287">
        <w:rPr>
          <w:rFonts w:hint="cs"/>
          <w:rtl/>
        </w:rPr>
        <w:t>פ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תינתן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עניינים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כאמור </w:t>
      </w:r>
      <w:r w:rsidRPr="003E27D9">
        <w:rPr>
          <w:rFonts w:hint="cs"/>
          <w:rtl/>
        </w:rPr>
        <w:t>בסעיף</w:t>
      </w:r>
      <w:r w:rsidRPr="003E27D9">
        <w:rPr>
          <w:rtl/>
        </w:rPr>
        <w:t xml:space="preserve"> </w:t>
      </w:r>
      <w:r w:rsidR="003E27D9" w:rsidRPr="003E27D9">
        <w:rPr>
          <w:rFonts w:hint="cs"/>
          <w:rtl/>
        </w:rPr>
        <w:t>8</w:t>
      </w:r>
      <w:r w:rsidRPr="003E27D9">
        <w:rPr>
          <w:rtl/>
        </w:rPr>
        <w:t xml:space="preserve"> </w:t>
      </w:r>
      <w:r w:rsidRPr="003E27D9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7</w:t>
      </w:r>
      <w:r w:rsidRPr="003E27D9">
        <w:rPr>
          <w:rtl/>
        </w:rPr>
        <w:t xml:space="preserve">.1 </w:t>
      </w:r>
      <w:r w:rsidRPr="003E27D9">
        <w:rPr>
          <w:rFonts w:hint="cs"/>
          <w:rtl/>
        </w:rPr>
        <w:t>להלן</w:t>
      </w:r>
      <w:r w:rsidRPr="003E27D9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להזדהות</w:t>
      </w:r>
      <w:r w:rsidRPr="00942287">
        <w:rPr>
          <w:rtl/>
        </w:rPr>
        <w:t>.</w:t>
      </w:r>
    </w:p>
    <w:p w14:paraId="1994517D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ומוזמן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נת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ואנשי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="00942287">
        <w:rPr>
          <w:rFonts w:hint="cs"/>
          <w:rtl/>
        </w:rPr>
        <w:t xml:space="preserve">אנשי צוות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ולהישמע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</w:t>
      </w:r>
      <w:r w:rsidR="00FD0EB2">
        <w:rPr>
          <w:rFonts w:hint="cs"/>
          <w:rtl/>
        </w:rPr>
        <w:t>י</w:t>
      </w:r>
      <w:r w:rsidRPr="00942287">
        <w:rPr>
          <w:rFonts w:hint="cs"/>
          <w:rtl/>
        </w:rPr>
        <w:t>ינתנו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וסגל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14:paraId="6A06EF11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הוואי דתי</w:t>
      </w:r>
    </w:p>
    <w:p w14:paraId="270E440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7" w:hanging="567"/>
      </w:pPr>
      <w:r w:rsidRPr="00942287">
        <w:rPr>
          <w:rFonts w:hint="cs"/>
          <w:rtl/>
        </w:rPr>
        <w:t>לשם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אווירה תורנית במרכז האקדמי לב ובמתחם המעונות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חלה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החובה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על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כל</w:t>
      </w:r>
      <w:r w:rsidRPr="001D7F1F">
        <w:rPr>
          <w:b/>
          <w:bCs/>
          <w:sz w:val="24"/>
          <w:szCs w:val="28"/>
          <w:u w:val="single"/>
          <w:rtl/>
        </w:rPr>
        <w:t xml:space="preserve"> </w:t>
      </w:r>
      <w:r w:rsidRPr="001D7F1F">
        <w:rPr>
          <w:rFonts w:hint="cs"/>
          <w:b/>
          <w:bCs/>
          <w:sz w:val="24"/>
          <w:szCs w:val="28"/>
          <w:u w:val="single"/>
          <w:rtl/>
        </w:rPr>
        <w:t>דייר</w:t>
      </w:r>
      <w:r w:rsidRPr="001D7F1F">
        <w:rPr>
          <w:sz w:val="24"/>
          <w:szCs w:val="28"/>
          <w:rtl/>
        </w:rPr>
        <w:t xml:space="preserve"> </w:t>
      </w:r>
      <w:r w:rsidRPr="00942287">
        <w:rPr>
          <w:rFonts w:hint="cs"/>
          <w:rtl/>
        </w:rPr>
        <w:t>לשמור על צביונו הדתי ולפעול על פי הכללים הבאים:</w:t>
      </w:r>
    </w:p>
    <w:p w14:paraId="6954AD1D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קימה לתפילת שחרית במניין בבית המדרש.</w:t>
      </w:r>
    </w:p>
    <w:p w14:paraId="708212F0" w14:textId="77777777" w:rsidR="009D4C0D" w:rsidRDefault="009D4C0D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>
        <w:rPr>
          <w:rFonts w:hint="cs"/>
          <w:rtl/>
        </w:rPr>
        <w:t>שמירה על אורח חיים תורני כיאה למוסדנו</w:t>
      </w:r>
      <w:r w:rsidR="001D7F1F">
        <w:rPr>
          <w:rFonts w:hint="cs"/>
          <w:rtl/>
        </w:rPr>
        <w:t>.</w:t>
      </w:r>
    </w:p>
    <w:p w14:paraId="491D867C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שמירה על כשרות המטבח והפרדה בין בשר לחלב.</w:t>
      </w:r>
    </w:p>
    <w:p w14:paraId="0CBD2249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הליכה בשטח המעונות בלבוש צנוע</w:t>
      </w:r>
      <w:r w:rsidR="009D4C0D">
        <w:rPr>
          <w:rFonts w:hint="cs"/>
          <w:rtl/>
        </w:rPr>
        <w:t xml:space="preserve"> ההולם לבן תורה</w:t>
      </w:r>
      <w:r w:rsidR="001D7F1F">
        <w:rPr>
          <w:rFonts w:hint="cs"/>
          <w:rtl/>
        </w:rPr>
        <w:t>.</w:t>
      </w:r>
    </w:p>
    <w:p w14:paraId="4ED8F8D3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</w:pPr>
      <w:r w:rsidRPr="00942287">
        <w:rPr>
          <w:rFonts w:hint="cs"/>
          <w:rtl/>
        </w:rPr>
        <w:t>אין להכניס לחדרים טלוויזיות ו/או מכשירי צפייה.</w:t>
      </w:r>
    </w:p>
    <w:p w14:paraId="74CE9A3B" w14:textId="77777777" w:rsidR="00240342" w:rsidRDefault="00240342" w:rsidP="00CE0950">
      <w:pPr>
        <w:spacing w:afterLines="60" w:after="144"/>
        <w:ind w:left="680"/>
        <w:contextualSpacing/>
        <w:rPr>
          <w:rtl/>
        </w:rPr>
      </w:pPr>
      <w:r w:rsidRPr="00942287">
        <w:rPr>
          <w:rFonts w:hint="cs"/>
          <w:rtl/>
        </w:rPr>
        <w:t>זמני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התפילות והודעות על שבתות בית המדרש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מפורסמים מעת לעת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בלוח המודעות של בית המדרש.</w:t>
      </w:r>
    </w:p>
    <w:p w14:paraId="34FFB2A2" w14:textId="77777777" w:rsidR="0004389F" w:rsidRPr="00D82675" w:rsidRDefault="0004389F" w:rsidP="00CE0950">
      <w:pPr>
        <w:spacing w:afterLines="60" w:after="144"/>
        <w:ind w:left="680"/>
        <w:contextualSpacing/>
        <w:rPr>
          <w:b/>
          <w:bCs/>
          <w:u w:val="single"/>
        </w:rPr>
      </w:pPr>
      <w:r w:rsidRPr="00D82675">
        <w:rPr>
          <w:rFonts w:hint="cs"/>
          <w:b/>
          <w:bCs/>
          <w:u w:val="single"/>
          <w:rtl/>
        </w:rPr>
        <w:t>סטודנט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אשר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יעמוד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בתנאים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אלו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שהייתו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במעונות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תופסק</w:t>
      </w:r>
      <w:r w:rsidRPr="00D82675">
        <w:rPr>
          <w:b/>
          <w:bCs/>
          <w:u w:val="single"/>
          <w:rtl/>
        </w:rPr>
        <w:t xml:space="preserve"> </w:t>
      </w:r>
      <w:r w:rsidRPr="00D82675">
        <w:rPr>
          <w:rFonts w:hint="cs"/>
          <w:b/>
          <w:bCs/>
          <w:u w:val="single"/>
          <w:rtl/>
        </w:rPr>
        <w:t>לאלתר</w:t>
      </w:r>
      <w:r w:rsidR="00854798">
        <w:rPr>
          <w:rFonts w:hint="cs"/>
          <w:b/>
          <w:bCs/>
          <w:u w:val="single"/>
          <w:rtl/>
        </w:rPr>
        <w:t>.</w:t>
      </w:r>
    </w:p>
    <w:p w14:paraId="5074CB97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8" w:name="_Toc407785790"/>
      <w:r w:rsidRPr="00942287">
        <w:rPr>
          <w:rFonts w:hint="cs"/>
          <w:u w:val="single"/>
          <w:rtl/>
        </w:rPr>
        <w:t>הסדרי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קבלת חדר</w:t>
      </w:r>
      <w:bookmarkEnd w:id="8"/>
    </w:p>
    <w:p w14:paraId="2BB3386C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שיבוץ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ראשוני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ההתארחות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יקבעו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 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>.</w:t>
      </w:r>
    </w:p>
    <w:p w14:paraId="1588558A" w14:textId="638409C4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 xml:space="preserve">קבלת חדר תעשה בנוכחות </w:t>
      </w:r>
      <w:r w:rsidRPr="00942287">
        <w:rPr>
          <w:rFonts w:hint="cs"/>
          <w:rtl/>
        </w:rPr>
        <w:t xml:space="preserve">רכז המעון </w:t>
      </w:r>
      <w:r w:rsidRPr="00942287">
        <w:rPr>
          <w:rtl/>
        </w:rPr>
        <w:t>ובאמצעות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טופס כניסה למעונות. התלמיד יחתום על הטפסים המתאימים (הסכם </w:t>
      </w:r>
      <w:r w:rsidR="00690524">
        <w:rPr>
          <w:rFonts w:hint="cs"/>
          <w:rtl/>
        </w:rPr>
        <w:t>מתן רשות שימוש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ותקנון</w:t>
      </w:r>
      <w:r w:rsidRPr="00942287">
        <w:rPr>
          <w:rFonts w:hint="cs"/>
          <w:rtl/>
        </w:rPr>
        <w:t xml:space="preserve"> </w:t>
      </w:r>
      <w:r w:rsidR="00942287">
        <w:rPr>
          <w:rFonts w:hint="cs"/>
          <w:rtl/>
        </w:rPr>
        <w:t>ה</w:t>
      </w:r>
      <w:r w:rsidRPr="00942287">
        <w:rPr>
          <w:rtl/>
        </w:rPr>
        <w:t>מעונות) ויקבל מפתח מקורי לחדרו.</w:t>
      </w:r>
    </w:p>
    <w:p w14:paraId="2A463B7E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>תלמיד שהוחלט להעבירו מחדרו הנוכחי לחדר אחר במהלך שנה</w:t>
      </w:r>
      <w:r w:rsidRPr="00942287">
        <w:rPr>
          <w:rFonts w:hint="cs"/>
          <w:rtl/>
        </w:rPr>
        <w:t>"ל,</w:t>
      </w:r>
      <w:r w:rsidRPr="00942287">
        <w:rPr>
          <w:rtl/>
        </w:rPr>
        <w:t xml:space="preserve"> יזדכה על חדרו</w:t>
      </w:r>
      <w:r w:rsidRPr="00942287">
        <w:rPr>
          <w:rFonts w:hint="cs"/>
          <w:rtl/>
        </w:rPr>
        <w:t xml:space="preserve"> מול רכז המעון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כמפורט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להלן </w:t>
      </w:r>
      <w:r w:rsidRPr="00942287">
        <w:rPr>
          <w:rFonts w:hint="cs"/>
          <w:rtl/>
        </w:rPr>
        <w:t xml:space="preserve">בפרק "עזיבת חדר", </w:t>
      </w:r>
      <w:r w:rsidRPr="00942287">
        <w:rPr>
          <w:rtl/>
        </w:rPr>
        <w:t>ויקבל את חדרו</w:t>
      </w:r>
      <w:r w:rsidRPr="00942287">
        <w:rPr>
          <w:rFonts w:hint="cs"/>
          <w:rtl/>
        </w:rPr>
        <w:t xml:space="preserve"> החדש</w:t>
      </w:r>
      <w:r w:rsidRPr="00942287">
        <w:rPr>
          <w:rtl/>
        </w:rPr>
        <w:t xml:space="preserve"> כמפורט בסעיף </w:t>
      </w:r>
      <w:r w:rsidRPr="00942287">
        <w:rPr>
          <w:rFonts w:hint="cs"/>
          <w:rtl/>
        </w:rPr>
        <w:t>הקודם</w:t>
      </w:r>
      <w:r w:rsidRPr="00942287">
        <w:rPr>
          <w:rtl/>
        </w:rPr>
        <w:t>.</w:t>
      </w:r>
    </w:p>
    <w:p w14:paraId="636518A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lastRenderedPageBreak/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הנותרים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ותלמיד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להמשיך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הקודם,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תלמידים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השנתי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משלם</w:t>
      </w:r>
      <w:r w:rsidRPr="00942287">
        <w:rPr>
          <w:rtl/>
        </w:rPr>
        <w:t>.</w:t>
      </w:r>
    </w:p>
    <w:p w14:paraId="386EB9BF" w14:textId="0685E376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 שיידרש לפנות את חדרו יקבל 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לפחות</w:t>
      </w:r>
      <w:r w:rsidRPr="00942287">
        <w:rPr>
          <w:rtl/>
        </w:rPr>
        <w:t xml:space="preserve"> 72 </w:t>
      </w:r>
      <w:r w:rsidRPr="00942287">
        <w:rPr>
          <w:rFonts w:hint="cs"/>
          <w:rtl/>
        </w:rPr>
        <w:t>שעות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לפני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="006A2B5D" w:rsidRPr="00942287">
        <w:rPr>
          <w:rFonts w:hint="cs"/>
          <w:rtl/>
        </w:rPr>
        <w:t>מידי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>.</w:t>
      </w:r>
    </w:p>
    <w:p w14:paraId="0AD8A563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 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14:paraId="344D8801" w14:textId="77777777" w:rsidR="00697B48" w:rsidRPr="00697B48" w:rsidRDefault="00240342" w:rsidP="00697B48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9" w:name="_Toc407785791"/>
      <w:r w:rsidRPr="00942287">
        <w:rPr>
          <w:rFonts w:hint="cs"/>
          <w:u w:val="single"/>
          <w:rtl/>
        </w:rPr>
        <w:t>ביקורת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ושיפוצים</w:t>
      </w:r>
      <w:bookmarkEnd w:id="9"/>
    </w:p>
    <w:p w14:paraId="1D675B51" w14:textId="77777777" w:rsidR="00697B48" w:rsidRDefault="00697B48" w:rsidP="00697B48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>פעמיים</w:t>
      </w:r>
      <w:r w:rsidRPr="00942287">
        <w:rPr>
          <w:rFonts w:hint="cs"/>
          <w:rtl/>
        </w:rPr>
        <w:t xml:space="preserve"> </w:t>
      </w:r>
      <w:r>
        <w:rPr>
          <w:rFonts w:hint="cs"/>
          <w:rtl/>
        </w:rPr>
        <w:t>בחודש</w:t>
      </w:r>
      <w:r w:rsidRPr="00942287">
        <w:rPr>
          <w:rFonts w:hint="cs"/>
          <w:rtl/>
        </w:rPr>
        <w:t xml:space="preserve">, </w:t>
      </w:r>
      <w:r>
        <w:rPr>
          <w:rFonts w:hint="cs"/>
          <w:rtl/>
        </w:rPr>
        <w:t>בהתראה של שלושה ימים לפחות</w:t>
      </w:r>
      <w:r w:rsidRPr="00942287">
        <w:rPr>
          <w:rFonts w:hint="cs"/>
          <w:rtl/>
        </w:rPr>
        <w:t xml:space="preserve">, יערוך רכז המעון ביקורת </w:t>
      </w:r>
      <w:proofErr w:type="spellStart"/>
      <w:r w:rsidRPr="00942287">
        <w:rPr>
          <w:rFonts w:hint="cs"/>
          <w:rtl/>
        </w:rPr>
        <w:t>נקיון</w:t>
      </w:r>
      <w:proofErr w:type="spellEnd"/>
      <w:r w:rsidRPr="00942287">
        <w:rPr>
          <w:rFonts w:hint="cs"/>
          <w:rtl/>
        </w:rPr>
        <w:t xml:space="preserve"> ובטיחות בחדרי המעונות. אי עמידה בביקורת ו</w:t>
      </w:r>
      <w:r>
        <w:rPr>
          <w:rFonts w:hint="cs"/>
          <w:rtl/>
        </w:rPr>
        <w:t xml:space="preserve">/או </w:t>
      </w:r>
      <w:r w:rsidRPr="00942287">
        <w:rPr>
          <w:rFonts w:hint="cs"/>
          <w:rtl/>
        </w:rPr>
        <w:t xml:space="preserve">בביקורת חוזרת עלולה להביא </w:t>
      </w:r>
      <w:r>
        <w:rPr>
          <w:rFonts w:hint="cs"/>
          <w:rtl/>
        </w:rPr>
        <w:t xml:space="preserve">למתן קנס ו/או </w:t>
      </w:r>
      <w:r w:rsidRPr="00942287">
        <w:rPr>
          <w:rFonts w:hint="cs"/>
          <w:rtl/>
        </w:rPr>
        <w:t>סילוק מהמעונות.</w:t>
      </w:r>
    </w:p>
    <w:p w14:paraId="2126FACF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קצין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 סבירה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בהעדר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לוודא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מקיימים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התחייבויותיהם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14:paraId="6F709C8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עובדי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proofErr w:type="spellStart"/>
      <w:r w:rsidRPr="00942287">
        <w:rPr>
          <w:rFonts w:hint="cs"/>
          <w:rtl/>
        </w:rPr>
        <w:t>שלוחיהם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להיכנס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שיפוצים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בתיאום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 המעונות או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מוקדמות ל</w:t>
      </w:r>
      <w:r w:rsidR="00942287">
        <w:rPr>
          <w:rFonts w:hint="cs"/>
          <w:rtl/>
        </w:rPr>
        <w:t>דיירים</w:t>
      </w:r>
      <w:r w:rsidRPr="00942287">
        <w:rPr>
          <w:rtl/>
        </w:rPr>
        <w:t>.</w:t>
      </w:r>
    </w:p>
    <w:p w14:paraId="4E3101BD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סיכון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חירום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יכנסו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הודעה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מוקדמת</w:t>
      </w:r>
      <w:r w:rsidRPr="00942287">
        <w:rPr>
          <w:rtl/>
        </w:rPr>
        <w:t>.</w:t>
      </w:r>
    </w:p>
    <w:p w14:paraId="491C99AF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 xml:space="preserve">המרכז </w:t>
      </w:r>
      <w:r w:rsidRPr="00D0027E">
        <w:rPr>
          <w:rFonts w:hint="cs"/>
          <w:rtl/>
        </w:rPr>
        <w:t>האקדמי לב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יהיה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זכאי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בכל</w:t>
      </w:r>
      <w:r w:rsidRPr="00D0027E">
        <w:rPr>
          <w:rtl/>
        </w:rPr>
        <w:t xml:space="preserve"> </w:t>
      </w:r>
      <w:r w:rsidRPr="00D0027E">
        <w:rPr>
          <w:rFonts w:hint="cs"/>
          <w:rtl/>
        </w:rPr>
        <w:t>עת</w:t>
      </w:r>
      <w:r w:rsidRPr="00D0027E">
        <w:rPr>
          <w:rtl/>
        </w:rPr>
        <w:t xml:space="preserve"> </w:t>
      </w:r>
      <w:r w:rsidRPr="00942287">
        <w:rPr>
          <w:rFonts w:hint="cs"/>
          <w:rtl/>
        </w:rPr>
        <w:t>לשפץ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להרוס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 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אזור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פיצוי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בעד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="00942287">
        <w:rPr>
          <w:rFonts w:hint="cs"/>
          <w:rtl/>
        </w:rPr>
        <w:t xml:space="preserve"> 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E27D9" w:rsidRPr="003E27D9">
        <w:rPr>
          <w:rFonts w:hint="cs"/>
          <w:rtl/>
        </w:rPr>
        <w:t>19</w:t>
      </w:r>
      <w:r w:rsidR="00942287" w:rsidRPr="003E27D9">
        <w:rPr>
          <w:rtl/>
        </w:rPr>
        <w:t>.6.1</w:t>
      </w:r>
      <w:r w:rsidR="00942287">
        <w:rPr>
          <w:rFonts w:hint="cs"/>
          <w:rtl/>
        </w:rPr>
        <w:t>.</w:t>
      </w:r>
    </w:p>
    <w:p w14:paraId="6940A93C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0" w:name="_Toc407785792"/>
      <w:r w:rsidRPr="00942287">
        <w:rPr>
          <w:rFonts w:hint="cs"/>
          <w:u w:val="single"/>
          <w:rtl/>
        </w:rPr>
        <w:t>הסבה</w:t>
      </w:r>
      <w:bookmarkEnd w:id="10"/>
    </w:p>
    <w:p w14:paraId="70A95AC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העברת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לאיבוד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בדמי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 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>.</w:t>
      </w:r>
    </w:p>
    <w:p w14:paraId="2C0B96E6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1" w:name="_Toc407785793"/>
      <w:r w:rsidRPr="00942287">
        <w:rPr>
          <w:rFonts w:hint="cs"/>
          <w:u w:val="single"/>
          <w:rtl/>
        </w:rPr>
        <w:t>ניקיון</w:t>
      </w:r>
      <w:bookmarkEnd w:id="11"/>
    </w:p>
    <w:p w14:paraId="53A8C7E6" w14:textId="77777777" w:rsidR="00185508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 אחת לשבוע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במידה ודיירי החדר עוזבים לתקופה שמעל שלושה ימים יש לנקות את החדר לפני היציאה.</w:t>
      </w:r>
    </w:p>
    <w:p w14:paraId="0D09B44D" w14:textId="77777777" w:rsidR="00185508" w:rsidRDefault="00172E59" w:rsidP="00172E59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 xml:space="preserve">כאמור לעיל, </w:t>
      </w:r>
      <w:r w:rsidR="00F63738">
        <w:rPr>
          <w:rFonts w:hint="cs"/>
          <w:rtl/>
        </w:rPr>
        <w:t>פעמיים</w:t>
      </w:r>
      <w:r w:rsidR="00185508" w:rsidRPr="00942287">
        <w:rPr>
          <w:rFonts w:hint="cs"/>
          <w:rtl/>
        </w:rPr>
        <w:t xml:space="preserve"> </w:t>
      </w:r>
      <w:r w:rsidR="00F63738">
        <w:rPr>
          <w:rFonts w:hint="cs"/>
          <w:rtl/>
        </w:rPr>
        <w:t>בחודש</w:t>
      </w:r>
      <w:r w:rsidR="00185508" w:rsidRPr="00942287">
        <w:rPr>
          <w:rFonts w:hint="cs"/>
          <w:rtl/>
        </w:rPr>
        <w:t xml:space="preserve">, </w:t>
      </w:r>
      <w:r>
        <w:rPr>
          <w:rFonts w:hint="cs"/>
          <w:rtl/>
        </w:rPr>
        <w:t xml:space="preserve">יתקיימו ביקורות </w:t>
      </w:r>
      <w:proofErr w:type="spellStart"/>
      <w:r>
        <w:rPr>
          <w:rFonts w:hint="cs"/>
          <w:rtl/>
        </w:rPr>
        <w:t>נקיון</w:t>
      </w:r>
      <w:proofErr w:type="spellEnd"/>
      <w:r>
        <w:rPr>
          <w:rFonts w:hint="cs"/>
          <w:rtl/>
        </w:rPr>
        <w:t xml:space="preserve"> בחדרים.</w:t>
      </w:r>
    </w:p>
    <w:p w14:paraId="4856971C" w14:textId="77777777" w:rsidR="00F63738" w:rsidRPr="00942287" w:rsidRDefault="00F63738" w:rsidP="00F63738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>
        <w:rPr>
          <w:rFonts w:hint="cs"/>
          <w:rtl/>
        </w:rPr>
        <w:t xml:space="preserve">חובה על כל </w:t>
      </w:r>
      <w:r w:rsidRPr="00AA695B">
        <w:rPr>
          <w:rFonts w:hint="cs"/>
          <w:u w:val="single"/>
          <w:rtl/>
        </w:rPr>
        <w:t>חדר</w:t>
      </w:r>
      <w:r>
        <w:rPr>
          <w:rFonts w:hint="cs"/>
          <w:rtl/>
        </w:rPr>
        <w:t xml:space="preserve"> להשאיר נציג מטעמו במהלך ביקורת הניקיון</w:t>
      </w:r>
      <w:r w:rsidR="00AA695B">
        <w:t xml:space="preserve"> .</w:t>
      </w:r>
      <w:r w:rsidR="00AA695B">
        <w:rPr>
          <w:rFonts w:hint="cs"/>
          <w:rtl/>
        </w:rPr>
        <w:t xml:space="preserve">במידה ומדובר בדירה </w:t>
      </w:r>
      <w:r w:rsidR="00AA695B">
        <w:rPr>
          <w:rtl/>
        </w:rPr>
        <w:t>–</w:t>
      </w:r>
      <w:r w:rsidR="00AA695B">
        <w:rPr>
          <w:rFonts w:hint="cs"/>
          <w:rtl/>
        </w:rPr>
        <w:t xml:space="preserve"> חובה להשאיר נציג מכל חדר בדירה.</w:t>
      </w:r>
    </w:p>
    <w:p w14:paraId="3CEFDC4C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2" w:name="_Toc407785794"/>
      <w:r w:rsidRPr="00942287">
        <w:rPr>
          <w:rFonts w:hint="cs"/>
          <w:u w:val="single"/>
          <w:rtl/>
        </w:rPr>
        <w:t>שמירת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הציבור</w:t>
      </w:r>
      <w:bookmarkEnd w:id="12"/>
    </w:p>
    <w:p w14:paraId="58E3224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במעשה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או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במחדל</w:t>
      </w:r>
      <w:r w:rsidRPr="00D0027E">
        <w:rPr>
          <w:color w:val="000000" w:themeColor="text1"/>
          <w:rtl/>
        </w:rPr>
        <w:t xml:space="preserve"> </w:t>
      </w:r>
      <w:r w:rsidRPr="00D0027E">
        <w:rPr>
          <w:rFonts w:hint="cs"/>
          <w:color w:val="000000" w:themeColor="text1"/>
          <w:rtl/>
        </w:rPr>
        <w:t>כלשהו</w:t>
      </w:r>
      <w:r w:rsidRPr="00D0027E">
        <w:rPr>
          <w:color w:val="000000" w:themeColor="text1"/>
          <w:rtl/>
        </w:rPr>
        <w:t xml:space="preserve"> </w:t>
      </w:r>
      <w:r w:rsidRPr="00942287">
        <w:rPr>
          <w:rFonts w:hint="cs"/>
          <w:rtl/>
        </w:rPr>
        <w:t>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פעולה אחרת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ברגשות הציבור</w:t>
      </w:r>
      <w:r w:rsidRPr="00942287">
        <w:rPr>
          <w:rtl/>
        </w:rPr>
        <w:t>.</w:t>
      </w:r>
    </w:p>
    <w:p w14:paraId="1CA5FEDE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מטרד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טרדה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למוזמן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נת</w:t>
      </w:r>
      <w:proofErr w:type="spellEnd"/>
      <w:r w:rsidRPr="00942287">
        <w:rPr>
          <w:rtl/>
        </w:rPr>
        <w:t>.</w:t>
      </w:r>
    </w:p>
    <w:p w14:paraId="272F49AA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השקט</w:t>
      </w:r>
      <w:r w:rsidR="000E2997">
        <w:rPr>
          <w:rFonts w:hint="cs"/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לרעש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ובמעונות</w:t>
      </w:r>
      <w:r w:rsidRPr="00942287">
        <w:rPr>
          <w:rtl/>
        </w:rPr>
        <w:t>.</w:t>
      </w:r>
    </w:p>
    <w:p w14:paraId="5C29CF6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עידוד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הזדהות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אהדה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טרור</w:t>
      </w:r>
      <w:r w:rsidRPr="00942287">
        <w:rPr>
          <w:rtl/>
        </w:rPr>
        <w:t xml:space="preserve">; </w:t>
      </w:r>
      <w:r w:rsidRPr="00942287">
        <w:rPr>
          <w:rFonts w:hint="cs"/>
          <w:rtl/>
        </w:rPr>
        <w:t>כמו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לפרסם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פרסומית 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אינטרנט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גזענות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 נאמנות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למדינת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ישראל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לעודד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באוכלוסייה</w:t>
      </w:r>
      <w:r w:rsidRPr="00942287">
        <w:rPr>
          <w:rtl/>
        </w:rPr>
        <w:t>.</w:t>
      </w:r>
    </w:p>
    <w:p w14:paraId="4B05A729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לנהוג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כבוד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מביטויים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לתסיסה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>.</w:t>
      </w:r>
    </w:p>
    <w:p w14:paraId="32EAB174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 מיועדים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לחלוטין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 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: </w:t>
      </w:r>
      <w:proofErr w:type="spellStart"/>
      <w:r w:rsidRPr="00942287">
        <w:rPr>
          <w:rFonts w:hint="cs"/>
          <w:rtl/>
        </w:rPr>
        <w:t>אסיפות</w:t>
      </w:r>
      <w:proofErr w:type="spellEnd"/>
      <w:r w:rsidRPr="00942287">
        <w:rPr>
          <w:rtl/>
        </w:rPr>
        <w:t xml:space="preserve">, </w:t>
      </w:r>
      <w:r w:rsidRPr="00942287">
        <w:rPr>
          <w:rFonts w:hint="cs"/>
          <w:rtl/>
        </w:rPr>
        <w:t>מפגשים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הרצאות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חלוקת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תליית מודעות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פוסטרים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בפומבי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לבוש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 אחרת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בחצר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.</w:t>
      </w:r>
    </w:p>
    <w:p w14:paraId="70A675A5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העובר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צפוי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ולהרחקה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מהמעון</w:t>
      </w:r>
      <w:r w:rsidR="0004389F">
        <w:rPr>
          <w:rFonts w:hint="cs"/>
          <w:rtl/>
        </w:rPr>
        <w:t xml:space="preserve"> </w:t>
      </w:r>
      <w:r w:rsidR="0004389F" w:rsidRPr="00D82675">
        <w:rPr>
          <w:rFonts w:hint="cs"/>
          <w:b/>
          <w:bCs/>
          <w:rtl/>
        </w:rPr>
        <w:t>לאלתר</w:t>
      </w:r>
      <w:r w:rsidRPr="00D82675">
        <w:rPr>
          <w:b/>
          <w:bCs/>
          <w:rtl/>
        </w:rPr>
        <w:t>.</w:t>
      </w:r>
    </w:p>
    <w:p w14:paraId="3CFC3839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3" w:name="_Toc407785795"/>
      <w:r w:rsidRPr="00942287">
        <w:rPr>
          <w:rFonts w:hint="cs"/>
          <w:u w:val="single"/>
          <w:rtl/>
        </w:rPr>
        <w:t>מבנה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ריהוט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וציוד</w:t>
      </w:r>
      <w:bookmarkEnd w:id="13"/>
    </w:p>
    <w:p w14:paraId="3305B12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לדאוג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לשלמותם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תקינותם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וניקיונם</w:t>
      </w:r>
      <w:r w:rsidRPr="00942287">
        <w:rPr>
          <w:rtl/>
        </w:rPr>
        <w:t>.</w:t>
      </w:r>
    </w:p>
    <w:p w14:paraId="7C6A2C2F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 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ציבורי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אל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14:paraId="102E136B" w14:textId="77777777"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תיקונים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תוספות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שינויי חוץ (כמפורט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: </w:t>
      </w:r>
      <w:r w:rsidRPr="00942287">
        <w:rPr>
          <w:b/>
          <w:bCs/>
          <w:rtl/>
        </w:rPr>
        <w:t>"</w:t>
      </w:r>
      <w:r w:rsidRPr="00942287">
        <w:rPr>
          <w:rFonts w:hint="cs"/>
          <w:b/>
          <w:bCs/>
          <w:rtl/>
        </w:rPr>
        <w:t>השינויים</w:t>
      </w:r>
      <w:r w:rsidRPr="00942287">
        <w:rPr>
          <w:b/>
          <w:bCs/>
          <w:rtl/>
        </w:rPr>
        <w:t>"</w:t>
      </w:r>
      <w:r w:rsidRPr="00942287">
        <w:rPr>
          <w:rFonts w:hint="cs"/>
          <w:rtl/>
        </w:rPr>
        <w:t>) בקירות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בדלתות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בחלקי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בריהוט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במערכות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לקלקלם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צביעה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הדבקה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תקיעת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ונעצים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>.</w:t>
      </w:r>
    </w:p>
    <w:p w14:paraId="52ABAB97" w14:textId="77777777" w:rsidR="000508B5" w:rsidRPr="00942287" w:rsidRDefault="000508B5" w:rsidP="000508B5">
      <w:pPr>
        <w:pStyle w:val="ListParagraph"/>
        <w:numPr>
          <w:ilvl w:val="1"/>
          <w:numId w:val="1"/>
        </w:numPr>
        <w:spacing w:afterLines="60" w:after="144"/>
        <w:jc w:val="left"/>
      </w:pPr>
      <w:r w:rsidRPr="000508B5">
        <w:rPr>
          <w:rFonts w:hint="cs"/>
          <w:rtl/>
        </w:rPr>
        <w:t>ברוב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החדרים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קיימת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תשתית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לקו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טלפון</w:t>
      </w:r>
      <w:r w:rsidRPr="000508B5">
        <w:rPr>
          <w:rtl/>
        </w:rPr>
        <w:t xml:space="preserve">. </w:t>
      </w:r>
      <w:r w:rsidRPr="000508B5">
        <w:rPr>
          <w:rFonts w:hint="cs"/>
          <w:rtl/>
        </w:rPr>
        <w:t>לאחר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אישור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מפורש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ממחלקת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אחזקה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ניתן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לבקש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קו</w:t>
      </w:r>
      <w:r w:rsidRPr="000508B5">
        <w:rPr>
          <w:rtl/>
        </w:rPr>
        <w:t xml:space="preserve"> </w:t>
      </w:r>
      <w:r>
        <w:rPr>
          <w:rFonts w:hint="cs"/>
          <w:rtl/>
        </w:rPr>
        <w:t xml:space="preserve">   </w:t>
      </w:r>
      <w:r w:rsidRPr="000508B5">
        <w:rPr>
          <w:rFonts w:hint="cs"/>
          <w:rtl/>
        </w:rPr>
        <w:t>ישירות</w:t>
      </w:r>
      <w:r w:rsidRPr="000508B5">
        <w:rPr>
          <w:rtl/>
        </w:rPr>
        <w:t xml:space="preserve"> </w:t>
      </w:r>
      <w:r w:rsidRPr="000508B5">
        <w:rPr>
          <w:rFonts w:hint="cs"/>
          <w:rtl/>
        </w:rPr>
        <w:t>מחברת</w:t>
      </w:r>
      <w:r w:rsidRPr="000508B5">
        <w:rPr>
          <w:rtl/>
        </w:rPr>
        <w:t xml:space="preserve"> "</w:t>
      </w:r>
      <w:r w:rsidRPr="000508B5">
        <w:rPr>
          <w:rFonts w:hint="cs"/>
          <w:rtl/>
        </w:rPr>
        <w:t>בזק</w:t>
      </w:r>
      <w:r w:rsidRPr="000508B5">
        <w:rPr>
          <w:rtl/>
        </w:rPr>
        <w:t>".</w:t>
      </w:r>
    </w:p>
    <w:p w14:paraId="1EE290C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אין לכסות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לחבל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לנתק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או לשבש בצורה כלשהי את גלאי העשן המותקנים בחדר.</w:t>
      </w:r>
    </w:p>
    <w:p w14:paraId="74D902B9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מלוא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פירוק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השינויים</w:t>
      </w:r>
      <w:r w:rsidRPr="00942287">
        <w:rPr>
          <w:rtl/>
        </w:rPr>
        <w:t>.</w:t>
      </w:r>
    </w:p>
    <w:p w14:paraId="444A6AA5" w14:textId="77777777"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tl/>
        </w:rPr>
        <w:t>אין לשכפל מפתח ו/או להחליף מנעול בשום פנים ואופן. תלמיד המאבד מפתח חייב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להודיע על כך </w:t>
      </w:r>
      <w:proofErr w:type="spellStart"/>
      <w:r w:rsidRPr="00942287">
        <w:rPr>
          <w:rtl/>
        </w:rPr>
        <w:t>מי</w:t>
      </w:r>
      <w:r w:rsidR="00D13AC6">
        <w:rPr>
          <w:rFonts w:hint="cs"/>
          <w:rtl/>
        </w:rPr>
        <w:t>י</w:t>
      </w:r>
      <w:r w:rsidRPr="00942287">
        <w:rPr>
          <w:rtl/>
        </w:rPr>
        <w:t>דית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 המעון ויקבל מפתח חלופי שיונפק ע"י מחלקת אחזקה. (בכל מקרה של איבוד\שכפול התלמיד יחויב בקנס שיקבע ע"י מנהלת המעונות).</w:t>
      </w:r>
    </w:p>
    <w:p w14:paraId="75EA0418" w14:textId="77777777" w:rsidR="00290449" w:rsidRPr="00942287" w:rsidRDefault="00290449" w:rsidP="00290449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בבניין </w:t>
      </w:r>
      <w:proofErr w:type="spellStart"/>
      <w:r>
        <w:rPr>
          <w:rFonts w:hint="cs"/>
          <w:rtl/>
        </w:rPr>
        <w:t>טנבאום</w:t>
      </w:r>
      <w:proofErr w:type="spellEnd"/>
      <w:r>
        <w:rPr>
          <w:rFonts w:hint="cs"/>
          <w:rtl/>
        </w:rPr>
        <w:t xml:space="preserve">, מותקן מזגן בכל חדר. (חשוב לציין שמונה החשמל הוא </w:t>
      </w:r>
      <w:r w:rsidRPr="00290449">
        <w:rPr>
          <w:rFonts w:hint="cs"/>
          <w:b/>
          <w:bCs/>
          <w:rtl/>
        </w:rPr>
        <w:t>דירתי</w:t>
      </w:r>
      <w:r>
        <w:rPr>
          <w:rFonts w:hint="cs"/>
          <w:rtl/>
        </w:rPr>
        <w:t xml:space="preserve"> ולא לכל חדר בנפרד).</w:t>
      </w:r>
    </w:p>
    <w:p w14:paraId="2DAC09DA" w14:textId="77777777" w:rsidR="000E2997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להכניס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כאלה הצורכים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בהפעלתם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>.</w:t>
      </w:r>
      <w:r w:rsidR="000E2997">
        <w:rPr>
          <w:rFonts w:hint="cs"/>
          <w:rtl/>
        </w:rPr>
        <w:t xml:space="preserve"> </w:t>
      </w:r>
      <w:r w:rsidR="000E2997" w:rsidRPr="000E2997">
        <w:rPr>
          <w:rFonts w:hint="cs"/>
          <w:rtl/>
        </w:rPr>
        <w:t xml:space="preserve">כמו כן, השימוש באמצעי חימום שונים כגון: </w:t>
      </w:r>
      <w:r w:rsidR="000E2997" w:rsidRPr="000E2997">
        <w:rPr>
          <w:rtl/>
        </w:rPr>
        <w:t>תנור גז,</w:t>
      </w:r>
      <w:r w:rsidR="000E2997" w:rsidRPr="000E2997">
        <w:rPr>
          <w:rFonts w:hint="cs"/>
          <w:rtl/>
        </w:rPr>
        <w:t xml:space="preserve"> </w:t>
      </w:r>
      <w:proofErr w:type="spellStart"/>
      <w:r w:rsidR="000E2997" w:rsidRPr="000E2997">
        <w:rPr>
          <w:rFonts w:hint="cs"/>
          <w:rtl/>
        </w:rPr>
        <w:t>גזיה</w:t>
      </w:r>
      <w:proofErr w:type="spellEnd"/>
      <w:r w:rsidR="000E2997" w:rsidRPr="000E2997">
        <w:rPr>
          <w:rFonts w:hint="cs"/>
          <w:rtl/>
        </w:rPr>
        <w:t>,</w:t>
      </w:r>
      <w:r w:rsidR="000E2997" w:rsidRPr="000E2997">
        <w:rPr>
          <w:rtl/>
        </w:rPr>
        <w:t xml:space="preserve"> תנור ספיר</w:t>
      </w:r>
      <w:r w:rsidR="000E2997" w:rsidRPr="000E2997">
        <w:rPr>
          <w:rFonts w:hint="cs"/>
          <w:rtl/>
        </w:rPr>
        <w:t>א</w:t>
      </w:r>
      <w:r w:rsidR="000E2997" w:rsidRPr="000E2997">
        <w:rPr>
          <w:rtl/>
        </w:rPr>
        <w:t>לה, מפזר חום</w:t>
      </w:r>
      <w:r w:rsidR="000E2997">
        <w:rPr>
          <w:rFonts w:hint="cs"/>
          <w:rtl/>
        </w:rPr>
        <w:t>, רדיאטור</w:t>
      </w:r>
      <w:r w:rsidR="000E2997" w:rsidRPr="000E2997">
        <w:rPr>
          <w:rFonts w:hint="cs"/>
          <w:rtl/>
        </w:rPr>
        <w:t xml:space="preserve"> </w:t>
      </w:r>
      <w:r w:rsidR="000E2997" w:rsidRPr="000E2997">
        <w:rPr>
          <w:rtl/>
        </w:rPr>
        <w:t>וכדומה</w:t>
      </w:r>
      <w:r w:rsidR="000E2997" w:rsidRPr="000E2997">
        <w:rPr>
          <w:rFonts w:hint="cs"/>
          <w:rtl/>
        </w:rPr>
        <w:t xml:space="preserve"> אסור לחלוטין</w:t>
      </w:r>
      <w:r w:rsidR="00691385">
        <w:rPr>
          <w:rFonts w:hint="cs"/>
          <w:rtl/>
        </w:rPr>
        <w:t xml:space="preserve"> אלא אם ניתן אישור בכתב מרכז המעון.</w:t>
      </w:r>
    </w:p>
    <w:p w14:paraId="3C02B0DC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המרכז האקדמי לב</w:t>
      </w:r>
      <w:r w:rsidRPr="00942287">
        <w:rPr>
          <w:rtl/>
        </w:rPr>
        <w:t>.</w:t>
      </w:r>
    </w:p>
    <w:p w14:paraId="4E47B865" w14:textId="77777777" w:rsidR="00240342" w:rsidRPr="00942287" w:rsidRDefault="00240342" w:rsidP="008A272D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 w:rsidRPr="00317B5E">
        <w:rPr>
          <w:rFonts w:hint="cs"/>
          <w:rtl/>
        </w:rPr>
        <w:t>1</w:t>
      </w:r>
      <w:r w:rsidR="008A272D">
        <w:rPr>
          <w:rFonts w:hint="cs"/>
          <w:rtl/>
        </w:rPr>
        <w:t>2</w:t>
      </w:r>
      <w:r w:rsidR="00317B5E" w:rsidRPr="00317B5E">
        <w:rPr>
          <w:rFonts w:hint="cs"/>
          <w:rtl/>
        </w:rPr>
        <w:t>.</w:t>
      </w:r>
      <w:r w:rsidR="008A272D">
        <w:rPr>
          <w:rFonts w:hint="cs"/>
          <w:rtl/>
        </w:rPr>
        <w:t>8</w:t>
      </w:r>
      <w:r w:rsidRPr="00942287">
        <w:rPr>
          <w:rFonts w:hint="cs"/>
          <w:rtl/>
        </w:rPr>
        <w:t xml:space="preserve"> 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מחובר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למערכות</w:t>
      </w:r>
      <w:r w:rsidRPr="00942287">
        <w:rPr>
          <w:rtl/>
        </w:rPr>
        <w:t>.</w:t>
      </w:r>
    </w:p>
    <w:p w14:paraId="3079D7AE" w14:textId="77777777" w:rsidR="00240342" w:rsidRPr="00942287" w:rsidRDefault="00240342" w:rsidP="008A272D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הכניסו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17B5E">
        <w:rPr>
          <w:rFonts w:hint="cs"/>
          <w:rtl/>
        </w:rPr>
        <w:t>12.</w:t>
      </w:r>
      <w:r w:rsidR="008A272D">
        <w:rPr>
          <w:rFonts w:hint="cs"/>
          <w:rtl/>
        </w:rPr>
        <w:t>8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נמצא ברשותם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כזה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עשויים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מתחילת 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מציאת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המכשיר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יקבע 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>.</w:t>
      </w:r>
    </w:p>
    <w:p w14:paraId="4D53F1A5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להצטייד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בעצמו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חשבונו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מיטה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הוגדר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 בהסכם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14:paraId="286A3311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4" w:name="_Toc407785796"/>
      <w:r w:rsidRPr="00942287">
        <w:rPr>
          <w:rFonts w:hint="cs"/>
          <w:u w:val="single"/>
          <w:rtl/>
        </w:rPr>
        <w:t>ביטוח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רפואי</w:t>
      </w:r>
      <w:bookmarkEnd w:id="14"/>
    </w:p>
    <w:p w14:paraId="0D35CAC7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מבוטח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בביטוח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ומקיף</w:t>
      </w:r>
      <w:r w:rsidRPr="00942287">
        <w:rPr>
          <w:rtl/>
        </w:rPr>
        <w:t>.</w:t>
      </w:r>
    </w:p>
    <w:p w14:paraId="63B0DF3A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רפואי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14:paraId="137090FC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5" w:name="_Toc407785797"/>
      <w:r w:rsidRPr="00942287">
        <w:rPr>
          <w:rFonts w:hint="cs"/>
          <w:u w:val="single"/>
          <w:rtl/>
        </w:rPr>
        <w:t>דיווח</w:t>
      </w:r>
      <w:bookmarkEnd w:id="15"/>
    </w:p>
    <w:p w14:paraId="6076D003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7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>:</w:t>
      </w:r>
    </w:p>
    <w:p w14:paraId="4916F355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בכתובת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הקבועה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המשפחתי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(נישואין)</w:t>
      </w:r>
      <w:r w:rsidRPr="00942287">
        <w:rPr>
          <w:rtl/>
        </w:rPr>
        <w:t>.</w:t>
      </w:r>
    </w:p>
    <w:p w14:paraId="1081E178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14:paraId="61B3670C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55" w:hanging="70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היעדרות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עזיבה</w:t>
      </w:r>
      <w:r w:rsidR="00D0027E">
        <w:rPr>
          <w:rFonts w:hint="cs"/>
          <w:rtl/>
        </w:rPr>
        <w:t>.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 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פטור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השימוש</w:t>
      </w:r>
      <w:r w:rsidRPr="00942287">
        <w:rPr>
          <w:rtl/>
        </w:rPr>
        <w:t>.</w:t>
      </w:r>
    </w:p>
    <w:p w14:paraId="3A8528E0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6" w:name="_Toc407785798"/>
      <w:r w:rsidRPr="00942287">
        <w:rPr>
          <w:rFonts w:hint="cs"/>
          <w:u w:val="single"/>
          <w:rtl/>
        </w:rPr>
        <w:t>סדרי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הזמנת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אורחים</w:t>
      </w:r>
      <w:bookmarkEnd w:id="16"/>
    </w:p>
    <w:p w14:paraId="217DFA56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ומשניתנה 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ובפרט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להלינו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הרשות</w:t>
      </w:r>
      <w:r w:rsidRPr="00942287">
        <w:rPr>
          <w:rtl/>
        </w:rPr>
        <w:t>.</w:t>
      </w:r>
    </w:p>
    <w:p w14:paraId="78F96A5D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 איסור מוחלט</w:t>
      </w:r>
      <w:r w:rsidRPr="00942287">
        <w:rPr>
          <w:rtl/>
        </w:rPr>
        <w:t xml:space="preserve"> להכניס </w:t>
      </w:r>
      <w:r w:rsidRPr="00942287">
        <w:rPr>
          <w:rFonts w:hint="cs"/>
          <w:rtl/>
        </w:rPr>
        <w:t>נשים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 הרווקים</w:t>
      </w:r>
      <w:r w:rsidRPr="00942287">
        <w:rPr>
          <w:rtl/>
        </w:rPr>
        <w:t>, ולחדרי</w:t>
      </w:r>
      <w:r w:rsidRPr="00942287">
        <w:rPr>
          <w:rFonts w:hint="cs"/>
          <w:rtl/>
        </w:rPr>
        <w:t xml:space="preserve"> המגורים</w:t>
      </w:r>
      <w:r w:rsidRPr="00942287">
        <w:rPr>
          <w:rtl/>
        </w:rPr>
        <w:t xml:space="preserve"> בפרט</w:t>
      </w:r>
      <w:r w:rsidRPr="00942287">
        <w:rPr>
          <w:rFonts w:hint="cs"/>
          <w:rtl/>
        </w:rPr>
        <w:t>, למעט, באישור מוקדם ממנהל המעונות, ובשבתות מאורגנות של בוגרים נשואים.</w:t>
      </w:r>
    </w:p>
    <w:p w14:paraId="137269AC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 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>.</w:t>
      </w:r>
    </w:p>
    <w:p w14:paraId="274CB6F0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מיוחדים בעניין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להסדרים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אלו</w:t>
      </w:r>
      <w:r w:rsidRPr="00942287">
        <w:rPr>
          <w:rtl/>
        </w:rPr>
        <w:t>.</w:t>
      </w:r>
    </w:p>
    <w:p w14:paraId="4512EBA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קיימת אפשרות שיעשה שימוש בחדרים למטר</w:t>
      </w:r>
      <w:r w:rsidRPr="00942287">
        <w:rPr>
          <w:rFonts w:hint="cs"/>
          <w:rtl/>
        </w:rPr>
        <w:t>ו</w:t>
      </w:r>
      <w:r w:rsidRPr="00942287">
        <w:rPr>
          <w:rtl/>
        </w:rPr>
        <w:t>ת אירוח רבנים</w:t>
      </w:r>
      <w:r w:rsidRPr="00942287">
        <w:rPr>
          <w:rFonts w:hint="cs"/>
          <w:rtl/>
        </w:rPr>
        <w:t xml:space="preserve"> או אורחים</w:t>
      </w:r>
      <w:r w:rsidRPr="00942287">
        <w:rPr>
          <w:rtl/>
        </w:rPr>
        <w:t xml:space="preserve"> בשבתות</w:t>
      </w:r>
      <w:r w:rsidRPr="00942287">
        <w:rPr>
          <w:rFonts w:hint="cs"/>
          <w:rtl/>
        </w:rPr>
        <w:t xml:space="preserve"> ובמועדים</w:t>
      </w:r>
      <w:r w:rsidRPr="00942287">
        <w:rPr>
          <w:rtl/>
        </w:rPr>
        <w:t>, במקרים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חריגים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ללא הודעה מראש.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עם זאת</w:t>
      </w:r>
      <w:r w:rsidRPr="00942287">
        <w:rPr>
          <w:rFonts w:hint="cs"/>
          <w:rtl/>
        </w:rPr>
        <w:t>,</w:t>
      </w:r>
      <w:r w:rsidRPr="00942287">
        <w:rPr>
          <w:rtl/>
        </w:rPr>
        <w:t xml:space="preserve"> ת</w:t>
      </w:r>
      <w:r w:rsidRPr="00942287">
        <w:rPr>
          <w:rFonts w:hint="cs"/>
          <w:rtl/>
        </w:rPr>
        <w:t xml:space="preserve">שתדל </w:t>
      </w:r>
      <w:r w:rsidRPr="00942287">
        <w:rPr>
          <w:rtl/>
        </w:rPr>
        <w:t>מנהלת המעונות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ל</w:t>
      </w:r>
      <w:r w:rsidRPr="00942287">
        <w:rPr>
          <w:rFonts w:hint="cs"/>
          <w:rtl/>
        </w:rPr>
        <w:t>י</w:t>
      </w:r>
      <w:r w:rsidRPr="00942287">
        <w:rPr>
          <w:rtl/>
        </w:rPr>
        <w:t>ידע</w:t>
      </w:r>
      <w:r w:rsidRPr="00942287">
        <w:rPr>
          <w:rFonts w:hint="cs"/>
          <w:rtl/>
        </w:rPr>
        <w:t xml:space="preserve"> את הסטודנטים </w:t>
      </w:r>
      <w:r w:rsidRPr="00942287">
        <w:rPr>
          <w:rtl/>
        </w:rPr>
        <w:t>מבעוד מועד.</w:t>
      </w:r>
      <w:r w:rsidRPr="00942287">
        <w:rPr>
          <w:rFonts w:hint="cs"/>
          <w:rtl/>
        </w:rPr>
        <w:t xml:space="preserve"> במקרה של אירוח חלה החובה על דיירי החדר לנעול את ציודם האישי בארונות ע"י מנעול או אזיקון ומנהלת המעונות לא תהיה אחראית לנזק</w:t>
      </w:r>
      <w:r w:rsidR="00752367">
        <w:rPr>
          <w:rFonts w:hint="cs"/>
          <w:rtl/>
        </w:rPr>
        <w:t>/אובדן</w:t>
      </w:r>
      <w:r w:rsidRPr="00942287">
        <w:rPr>
          <w:rFonts w:hint="cs"/>
          <w:rtl/>
        </w:rPr>
        <w:t xml:space="preserve"> שיגרם לציוד הדיירים.</w:t>
      </w:r>
    </w:p>
    <w:p w14:paraId="01E7570A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חבר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קרוב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משפחה</w:t>
      </w:r>
      <w:r w:rsidRPr="00942287">
        <w:rPr>
          <w:rtl/>
        </w:rPr>
        <w:t>.</w:t>
      </w:r>
    </w:p>
    <w:p w14:paraId="2302C74B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נוהל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>:</w:t>
      </w:r>
    </w:p>
    <w:p w14:paraId="3CA4459E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בהצגת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 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דייר)</w:t>
      </w:r>
      <w:r w:rsidRPr="00942287">
        <w:rPr>
          <w:rtl/>
        </w:rPr>
        <w:t>.</w:t>
      </w:r>
    </w:p>
    <w:p w14:paraId="050F7FD1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כניסת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(לביקור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ללינה)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תתאפשר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בהזמנה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</w:t>
      </w:r>
      <w:r w:rsidRPr="00942287">
        <w:rPr>
          <w:rtl/>
        </w:rPr>
        <w:t>.</w:t>
      </w:r>
    </w:p>
    <w:p w14:paraId="3EA717FE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המניין)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ידרשו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להפקיד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תעודה מזהה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למתחם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ומספר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טלפון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ליצירת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קשר</w:t>
      </w:r>
      <w:r w:rsidRPr="00942287">
        <w:rPr>
          <w:rtl/>
        </w:rPr>
        <w:t>.</w:t>
      </w:r>
    </w:p>
    <w:p w14:paraId="2B50456A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לשמירה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השקט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ועישון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נרגילה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הן 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דירת 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בפרט</w:t>
      </w:r>
      <w:r w:rsidRPr="00942287">
        <w:rPr>
          <w:rtl/>
        </w:rPr>
        <w:t>.</w:t>
      </w:r>
    </w:p>
    <w:p w14:paraId="4183BAB1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יישאו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התנהגותם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אורחיהם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שיגרם 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יגרור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המארחים</w:t>
      </w:r>
      <w:r w:rsidRPr="00942287">
        <w:rPr>
          <w:rtl/>
        </w:rPr>
        <w:t>.</w:t>
      </w:r>
    </w:p>
    <w:p w14:paraId="759DE134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תיחשב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כהפרה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עשויה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 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עתידי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המארח בדמי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נוספים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3 </w:t>
      </w:r>
      <w:r w:rsidRPr="00942287">
        <w:rPr>
          <w:rFonts w:hint="cs"/>
          <w:rtl/>
        </w:rPr>
        <w:t>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התעריף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המקובל במעון</w:t>
      </w:r>
      <w:r w:rsidRPr="00942287">
        <w:rPr>
          <w:rtl/>
        </w:rPr>
        <w:t>.</w:t>
      </w:r>
    </w:p>
    <w:p w14:paraId="44D57DFA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7" w:name="_Toc407785799"/>
      <w:r w:rsidRPr="00942287">
        <w:rPr>
          <w:rFonts w:hint="cs"/>
          <w:u w:val="single"/>
          <w:rtl/>
        </w:rPr>
        <w:t>בעלי חיים</w:t>
      </w:r>
      <w:bookmarkEnd w:id="17"/>
    </w:p>
    <w:p w14:paraId="4D4EC3D9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לגדל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חיים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להאכילם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>.</w:t>
      </w:r>
    </w:p>
    <w:p w14:paraId="61BC487A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18" w:name="_Toc407785800"/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משחקי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הימורים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בסמים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ואיסור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אחזקת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נשק</w:t>
      </w:r>
      <w:bookmarkEnd w:id="18"/>
    </w:p>
    <w:p w14:paraId="0F3558B3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משחקים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הגרלות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והימורים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כמשמעותם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בסימן</w:t>
      </w:r>
      <w:r w:rsidRPr="00942287">
        <w:rPr>
          <w:rtl/>
        </w:rPr>
        <w:t xml:space="preserve"> </w:t>
      </w:r>
      <w:proofErr w:type="spellStart"/>
      <w:r w:rsidRPr="00942287">
        <w:rPr>
          <w:rFonts w:hint="cs"/>
          <w:rtl/>
        </w:rPr>
        <w:t>יב</w:t>
      </w:r>
      <w:proofErr w:type="spellEnd"/>
      <w:r w:rsidRPr="00942287">
        <w:rPr>
          <w:rFonts w:hint="cs"/>
          <w:rtl/>
        </w:rPr>
        <w:t>' בפרק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</w:t>
      </w:r>
      <w:r w:rsidRPr="00942287">
        <w:rPr>
          <w:rtl/>
        </w:rPr>
        <w:t xml:space="preserve">' </w:t>
      </w:r>
      <w:r w:rsidRPr="00942287">
        <w:rPr>
          <w:rFonts w:hint="cs"/>
          <w:rtl/>
        </w:rPr>
        <w:t>לחוק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העונשין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</w:t>
      </w:r>
      <w:r w:rsidRPr="00942287">
        <w:rPr>
          <w:rtl/>
        </w:rPr>
        <w:t>"</w:t>
      </w:r>
      <w:r w:rsidRPr="00942287">
        <w:rPr>
          <w:rFonts w:hint="cs"/>
          <w:rtl/>
        </w:rPr>
        <w:t>ז</w:t>
      </w:r>
      <w:r w:rsidRPr="00942287">
        <w:rPr>
          <w:rtl/>
        </w:rPr>
        <w:t xml:space="preserve">-1977,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להשתתף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התקיימותם 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14:paraId="0C987F7B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חומרי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 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נשק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(אפילו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למחזיק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חוקי)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ומראש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קצין 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14:paraId="515F4ADA" w14:textId="77777777"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ובמשקאות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משכרים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להימצא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 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לשוכרה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14:paraId="4FC77DBD" w14:textId="77777777" w:rsidR="00B03D31" w:rsidRPr="00942287" w:rsidRDefault="00B03D31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דייר/ת ו/או </w:t>
      </w:r>
      <w:proofErr w:type="spellStart"/>
      <w:r>
        <w:rPr>
          <w:rFonts w:hint="cs"/>
          <w:rtl/>
        </w:rPr>
        <w:t>מוזמנ</w:t>
      </w:r>
      <w:proofErr w:type="spellEnd"/>
      <w:r>
        <w:rPr>
          <w:rFonts w:hint="cs"/>
          <w:rtl/>
        </w:rPr>
        <w:t>/ת שיגיע לקמפוס בגילופין, לא תתאפשר כניסתו בשער.</w:t>
      </w:r>
    </w:p>
    <w:p w14:paraId="332F8EC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עישון סיגריות ונרגילות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בחדרי ה</w:t>
      </w:r>
      <w:bookmarkStart w:id="19" w:name="_GoBack"/>
      <w:bookmarkEnd w:id="19"/>
      <w:r w:rsidRPr="00942287">
        <w:rPr>
          <w:rFonts w:hint="cs"/>
          <w:rtl/>
        </w:rPr>
        <w:t>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אסור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לידיעתכם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שיפרו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 יוטל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קנס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</w:t>
      </w:r>
      <w:r w:rsidR="00B03D31">
        <w:rPr>
          <w:rFonts w:hint="cs"/>
          <w:rtl/>
        </w:rPr>
        <w:t xml:space="preserve"> ו/או סילוק מהמעונות</w:t>
      </w:r>
      <w:r w:rsidRPr="00942287">
        <w:rPr>
          <w:rtl/>
        </w:rPr>
        <w:t>.</w:t>
      </w:r>
    </w:p>
    <w:p w14:paraId="42846CD0" w14:textId="77777777" w:rsidR="00FC1A2E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0" w:name="_Toc407785801"/>
      <w:r w:rsidRPr="00942287">
        <w:rPr>
          <w:rFonts w:hint="cs"/>
          <w:u w:val="single"/>
          <w:rtl/>
        </w:rPr>
        <w:t>שנות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זכאות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למעונות</w:t>
      </w:r>
      <w:bookmarkEnd w:id="20"/>
    </w:p>
    <w:p w14:paraId="6D4F3436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417BDF">
        <w:rPr>
          <w:rFonts w:hint="cs"/>
          <w:rtl/>
        </w:rPr>
        <w:t>מעונות יינתנו לסטודנטים בתואר ראשון לפי הקריטריונים שנקבעו ע"י המרכז האקדמי לב</w:t>
      </w:r>
      <w:r>
        <w:rPr>
          <w:rFonts w:hint="cs"/>
          <w:rtl/>
        </w:rPr>
        <w:t>.</w:t>
      </w:r>
    </w:p>
    <w:p w14:paraId="1292F4DB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>
        <w:rPr>
          <w:rFonts w:hint="cs"/>
          <w:rtl/>
        </w:rPr>
        <w:t>יש לציין שתינתן עדיפות יתירה לתלמידים הלומדים בבית המדרש.</w:t>
      </w:r>
    </w:p>
    <w:p w14:paraId="2AC82524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המעונות ניתנים </w:t>
      </w:r>
      <w:r w:rsidRPr="00FC1A2E">
        <w:rPr>
          <w:rFonts w:hint="cs"/>
          <w:b/>
          <w:bCs/>
          <w:rtl/>
        </w:rPr>
        <w:t>לשנה אחת</w:t>
      </w:r>
      <w:r w:rsidRPr="006C0CB0">
        <w:rPr>
          <w:rFonts w:hint="cs"/>
          <w:rtl/>
        </w:rPr>
        <w:t xml:space="preserve"> בלבד.</w:t>
      </w:r>
    </w:p>
    <w:p w14:paraId="5B4596AA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כל שנה מחדש ייבחנו כל הבקשות, ממשיכות וחדשות. </w:t>
      </w:r>
    </w:p>
    <w:p w14:paraId="17B1E7A1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>במידה ויתאפשר, מבחינת מקום, תאשר לסטודנט מגורים במעונות גם מעבר לשנה אחת.</w:t>
      </w:r>
    </w:p>
    <w:p w14:paraId="1F0FC63C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 xml:space="preserve">בהינתן סעיף </w:t>
      </w:r>
      <w:r>
        <w:rPr>
          <w:rFonts w:hint="cs"/>
          <w:rtl/>
        </w:rPr>
        <w:t>18.5</w:t>
      </w:r>
      <w:r w:rsidRPr="006C0CB0">
        <w:rPr>
          <w:rFonts w:hint="cs"/>
          <w:rtl/>
        </w:rPr>
        <w:t xml:space="preserve"> הרי שבכל מקרה משך זמן הזכאות המרבי הוא:</w:t>
      </w:r>
    </w:p>
    <w:p w14:paraId="3B34AEDC" w14:textId="77777777" w:rsidR="00FC1A2E" w:rsidRPr="00FC1A2E" w:rsidRDefault="00FC1A2E" w:rsidP="00CE0950">
      <w:pPr>
        <w:pStyle w:val="ListParagraph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>סטודנט/</w:t>
      </w:r>
      <w:proofErr w:type="spellStart"/>
      <w:r w:rsidRPr="006C0CB0">
        <w:rPr>
          <w:rFonts w:hint="cs"/>
          <w:rtl/>
        </w:rPr>
        <w:t>ית</w:t>
      </w:r>
      <w:proofErr w:type="spellEnd"/>
      <w:r w:rsidRPr="006C0CB0">
        <w:rPr>
          <w:rFonts w:hint="cs"/>
          <w:rtl/>
        </w:rPr>
        <w:t xml:space="preserve"> הלומד תכנית של 4 שנים-  קרי הנדסה, סיעוד וכו'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ד</w:t>
      </w:r>
      <w:r w:rsidRPr="006C0CB0">
        <w:rPr>
          <w:rFonts w:hint="cs"/>
          <w:rtl/>
        </w:rPr>
        <w:t xml:space="preserve"> - כולל.</w:t>
      </w:r>
    </w:p>
    <w:p w14:paraId="6F24F733" w14:textId="77777777" w:rsidR="00FC1A2E" w:rsidRPr="00FC1A2E" w:rsidRDefault="00FC1A2E" w:rsidP="00CE0950">
      <w:pPr>
        <w:pStyle w:val="ListParagraph"/>
        <w:numPr>
          <w:ilvl w:val="2"/>
          <w:numId w:val="1"/>
        </w:numPr>
        <w:spacing w:afterLines="60" w:after="144"/>
        <w:outlineLvl w:val="1"/>
        <w:rPr>
          <w:u w:val="single"/>
        </w:rPr>
      </w:pPr>
      <w:r w:rsidRPr="006C0CB0">
        <w:rPr>
          <w:rFonts w:hint="cs"/>
          <w:rtl/>
        </w:rPr>
        <w:t>סטודנט/</w:t>
      </w:r>
      <w:proofErr w:type="spellStart"/>
      <w:r w:rsidRPr="006C0CB0">
        <w:rPr>
          <w:rFonts w:hint="cs"/>
          <w:rtl/>
        </w:rPr>
        <w:t>ית</w:t>
      </w:r>
      <w:proofErr w:type="spellEnd"/>
      <w:r w:rsidRPr="006C0CB0">
        <w:rPr>
          <w:rFonts w:hint="cs"/>
          <w:rtl/>
        </w:rPr>
        <w:t xml:space="preserve">  הלומד לתואר תלת שנתי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קרי חשבונאות, מדעי המחשב, מנהל עסקים </w:t>
      </w:r>
      <w:r w:rsidRPr="006C0CB0">
        <w:rPr>
          <w:rtl/>
        </w:rPr>
        <w:t>–</w:t>
      </w:r>
      <w:r w:rsidRPr="006C0CB0">
        <w:rPr>
          <w:rFonts w:hint="cs"/>
          <w:rtl/>
        </w:rPr>
        <w:t xml:space="preserve"> יוכל לגור במעונות </w:t>
      </w:r>
      <w:r w:rsidRPr="000556B0">
        <w:rPr>
          <w:rFonts w:hint="cs"/>
          <w:b/>
          <w:bCs/>
          <w:rtl/>
        </w:rPr>
        <w:t>עד</w:t>
      </w:r>
      <w:r w:rsidRPr="006C0CB0">
        <w:rPr>
          <w:rFonts w:hint="cs"/>
          <w:rtl/>
        </w:rPr>
        <w:t xml:space="preserve"> שנה </w:t>
      </w:r>
      <w:r w:rsidR="000556B0">
        <w:rPr>
          <w:rFonts w:hint="cs"/>
          <w:rtl/>
        </w:rPr>
        <w:t>ג</w:t>
      </w:r>
      <w:r w:rsidRPr="006C0CB0">
        <w:rPr>
          <w:rFonts w:hint="cs"/>
          <w:rtl/>
        </w:rPr>
        <w:t>- כולל.</w:t>
      </w:r>
    </w:p>
    <w:p w14:paraId="782C5217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t xml:space="preserve">סטודנט אשר קיבל ציון נכשל או שלא קיבל ציון בלימודי קודש, וכן סטודנט שממוצע </w:t>
      </w:r>
      <w:proofErr w:type="spellStart"/>
      <w:r w:rsidRPr="00FC1A2E">
        <w:rPr>
          <w:sz w:val="24"/>
          <w:rtl/>
        </w:rPr>
        <w:t>ציוניו</w:t>
      </w:r>
      <w:proofErr w:type="spellEnd"/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האקדמיים נמוכים</w:t>
      </w:r>
      <w:r w:rsidRPr="00FC1A2E">
        <w:rPr>
          <w:rFonts w:hint="cs"/>
          <w:sz w:val="24"/>
          <w:rtl/>
        </w:rPr>
        <w:t xml:space="preserve"> (</w:t>
      </w:r>
      <w:r w:rsidRPr="00FC1A2E">
        <w:rPr>
          <w:sz w:val="24"/>
          <w:rtl/>
        </w:rPr>
        <w:t>לשיקול הנהלת המרכז האקדמי לב</w:t>
      </w:r>
      <w:r w:rsidRPr="00FC1A2E">
        <w:rPr>
          <w:rFonts w:hint="cs"/>
          <w:sz w:val="24"/>
          <w:rtl/>
        </w:rPr>
        <w:t>)</w:t>
      </w:r>
      <w:r w:rsidRPr="00FC1A2E">
        <w:rPr>
          <w:sz w:val="24"/>
          <w:rtl/>
        </w:rPr>
        <w:t xml:space="preserve"> לא יוכל להמשיך ולהתגורר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במעונות.</w:t>
      </w:r>
    </w:p>
    <w:p w14:paraId="57563237" w14:textId="77777777" w:rsidR="00FC1A2E" w:rsidRPr="00FC1A2E" w:rsidRDefault="00FC1A2E" w:rsidP="00CE0950">
      <w:pPr>
        <w:pStyle w:val="ListParagraph"/>
        <w:numPr>
          <w:ilvl w:val="1"/>
          <w:numId w:val="1"/>
        </w:numPr>
        <w:spacing w:afterLines="60" w:after="144"/>
        <w:outlineLvl w:val="1"/>
        <w:rPr>
          <w:u w:val="single"/>
        </w:rPr>
      </w:pPr>
      <w:r w:rsidRPr="00FC1A2E">
        <w:rPr>
          <w:sz w:val="24"/>
          <w:rtl/>
        </w:rPr>
        <w:t xml:space="preserve">למען הסר ספק המרכז האקדמי לב זכאי ע"פ שיקול דעתו הבלעדית </w:t>
      </w:r>
      <w:r w:rsidRPr="000556B0">
        <w:rPr>
          <w:b/>
          <w:bCs/>
          <w:sz w:val="24"/>
          <w:rtl/>
        </w:rPr>
        <w:t>שלא</w:t>
      </w:r>
      <w:r w:rsidRPr="00FC1A2E">
        <w:rPr>
          <w:sz w:val="24"/>
          <w:rtl/>
        </w:rPr>
        <w:t xml:space="preserve"> לתת לדייר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במעונות להמשיך את שהותו במעונות במהלך כל שנות התואר וזאת מהסיבות המפורטות</w:t>
      </w:r>
      <w:r w:rsidRPr="00FC1A2E">
        <w:rPr>
          <w:rFonts w:hint="cs"/>
          <w:sz w:val="24"/>
          <w:rtl/>
        </w:rPr>
        <w:t xml:space="preserve"> </w:t>
      </w:r>
      <w:r w:rsidRPr="00FC1A2E">
        <w:rPr>
          <w:sz w:val="24"/>
          <w:rtl/>
        </w:rPr>
        <w:t>במסמך זה וע"פ שיקול דעתו הבלעדי.</w:t>
      </w:r>
    </w:p>
    <w:p w14:paraId="20D15D8C" w14:textId="77777777" w:rsidR="00216B5C" w:rsidRPr="00FC1A2E" w:rsidRDefault="00216B5C" w:rsidP="00CE0950">
      <w:pPr>
        <w:pStyle w:val="ListParagraph"/>
        <w:spacing w:afterLines="60" w:after="144"/>
        <w:ind w:left="1927"/>
        <w:rPr>
          <w:rtl/>
        </w:rPr>
      </w:pPr>
    </w:p>
    <w:p w14:paraId="1AFE771D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הארכות</w:t>
      </w:r>
      <w:r w:rsidRPr="00942287">
        <w:rPr>
          <w:rtl/>
        </w:rPr>
        <w:t>:</w:t>
      </w:r>
    </w:p>
    <w:p w14:paraId="2F2C504E" w14:textId="77777777" w:rsidR="00240342" w:rsidRPr="00942287" w:rsidRDefault="00240342" w:rsidP="00CE0950">
      <w:pPr>
        <w:pStyle w:val="ListParagraph"/>
        <w:keepNext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להאריך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 מעבר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לתקופות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המפורטות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למעלה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.</w:t>
      </w:r>
    </w:p>
    <w:p w14:paraId="52117FB9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להציג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לחילופין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החוג</w:t>
      </w:r>
      <w:r w:rsidRPr="00942287">
        <w:rPr>
          <w:rtl/>
        </w:rPr>
        <w:t>/</w:t>
      </w:r>
      <w:r w:rsidRPr="00942287">
        <w:rPr>
          <w:rFonts w:hint="cs"/>
          <w:rtl/>
        </w:rPr>
        <w:t>הפקולטה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ללימודים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 אקדמיות</w:t>
      </w:r>
      <w:r w:rsidRPr="00942287">
        <w:rPr>
          <w:rtl/>
        </w:rPr>
        <w:t>.</w:t>
      </w:r>
    </w:p>
    <w:p w14:paraId="045DCFAD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הארכת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תעלה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אחת נוספת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מנסיבות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מיוחדות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שתפרט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החריגים</w:t>
      </w:r>
      <w:r w:rsidRPr="00942287">
        <w:rPr>
          <w:rtl/>
        </w:rPr>
        <w:t>.</w:t>
      </w:r>
    </w:p>
    <w:p w14:paraId="1DF4CFCE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בחשבון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השיקולים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התאמתו הכללית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בבקשה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הארכה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יכולת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ההסתגלות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עמידה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ורישומי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שלו</w:t>
      </w:r>
      <w:r w:rsidRPr="00942287">
        <w:rPr>
          <w:rtl/>
        </w:rPr>
        <w:t>.</w:t>
      </w:r>
    </w:p>
    <w:p w14:paraId="53D4CEE7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>:</w:t>
      </w:r>
    </w:p>
    <w:p w14:paraId="26124F2F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  <w:rPr>
          <w:rtl/>
        </w:rPr>
      </w:pPr>
      <w:r w:rsidRPr="00942287">
        <w:rPr>
          <w:rFonts w:hint="cs"/>
          <w:rtl/>
        </w:rPr>
        <w:t>בקשות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החורגות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ערעורים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יידונו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שחבריה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סגן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בעלי תפקידים</w:t>
      </w:r>
      <w:r w:rsidR="00747901">
        <w:rPr>
          <w:rFonts w:hint="cs"/>
          <w:rtl/>
        </w:rPr>
        <w:t xml:space="preserve"> נוספים כגון ראש בית המדרש ודיקן הסטודנטים.</w:t>
      </w:r>
    </w:p>
    <w:p w14:paraId="27747AB1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21" w:name="_Toc407785802"/>
      <w:r w:rsidRPr="00942287">
        <w:rPr>
          <w:rFonts w:hint="cs"/>
          <w:u w:val="single"/>
          <w:rtl/>
        </w:rPr>
        <w:t>פינוי המעון</w:t>
      </w:r>
      <w:bookmarkEnd w:id="21"/>
    </w:p>
    <w:p w14:paraId="3A93B01E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 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פקיעתה</w:t>
      </w:r>
      <w:r w:rsidRPr="00942287">
        <w:rPr>
          <w:rtl/>
        </w:rPr>
        <w:t xml:space="preserve">, </w:t>
      </w:r>
      <w:proofErr w:type="spellStart"/>
      <w:r w:rsidRPr="00942287">
        <w:rPr>
          <w:rFonts w:hint="cs"/>
          <w:rtl/>
        </w:rPr>
        <w:t>הכל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המועד המוקדם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להחזקתה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כאשר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 ריקים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ופנויים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במצב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ונקיים וראויים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proofErr w:type="spellStart"/>
      <w:r w:rsidRPr="00942287">
        <w:rPr>
          <w:rFonts w:hint="cs"/>
          <w:rtl/>
        </w:rPr>
        <w:t>מיידי</w:t>
      </w:r>
      <w:proofErr w:type="spellEnd"/>
      <w:r w:rsidRPr="00942287">
        <w:rPr>
          <w:rtl/>
        </w:rPr>
        <w:t xml:space="preserve">, </w:t>
      </w:r>
      <w:r w:rsidRPr="00942287">
        <w:rPr>
          <w:rFonts w:hint="cs"/>
          <w:rtl/>
        </w:rPr>
        <w:t>בכפוף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לבלאי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המוסמכות)</w:t>
      </w:r>
      <w:r w:rsidRPr="00942287">
        <w:rPr>
          <w:rtl/>
        </w:rPr>
        <w:t>.</w:t>
      </w:r>
    </w:p>
    <w:p w14:paraId="4ED8443E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דייר י</w:t>
      </w:r>
      <w:r w:rsidRPr="00942287">
        <w:rPr>
          <w:rtl/>
        </w:rPr>
        <w:t xml:space="preserve">תפנה מהחדר בנוכחות </w:t>
      </w:r>
      <w:r w:rsidR="009F42CE">
        <w:rPr>
          <w:rFonts w:hint="cs"/>
          <w:rtl/>
        </w:rPr>
        <w:t>רכז המעון</w:t>
      </w:r>
      <w:r w:rsidRPr="00942287">
        <w:rPr>
          <w:rtl/>
        </w:rPr>
        <w:t xml:space="preserve"> ובאמצעות טופס הזדכות. על התלמיד להחזיר את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החדר כשהוא פנוי מחפצים ונקי, וב</w:t>
      </w:r>
      <w:r w:rsidRPr="00942287">
        <w:rPr>
          <w:rFonts w:hint="cs"/>
          <w:rtl/>
        </w:rPr>
        <w:t xml:space="preserve">נוסף </w:t>
      </w:r>
      <w:r w:rsidRPr="00942287">
        <w:rPr>
          <w:rtl/>
        </w:rPr>
        <w:t>מפתח מקורי לחדר</w:t>
      </w:r>
      <w:r w:rsidRPr="00942287">
        <w:rPr>
          <w:rFonts w:hint="cs"/>
          <w:rtl/>
        </w:rPr>
        <w:t>.</w:t>
      </w:r>
    </w:p>
    <w:p w14:paraId="59BED417" w14:textId="77777777" w:rsidR="000A3A7E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="000A3A7E">
        <w:rPr>
          <w:rFonts w:hint="cs"/>
          <w:rtl/>
        </w:rPr>
        <w:t xml:space="preserve"> תוך 72 שעות</w:t>
      </w:r>
      <w:r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ויתר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 הוא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היא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הבעלות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בהם</w:t>
      </w:r>
      <w:r w:rsidR="000A3A7E">
        <w:rPr>
          <w:rFonts w:hint="cs"/>
          <w:rtl/>
        </w:rPr>
        <w:t xml:space="preserve"> ודינם הפקר.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>ה</w:t>
      </w:r>
      <w:r w:rsidR="000A3A7E" w:rsidRPr="00942287">
        <w:rPr>
          <w:rFonts w:hint="cs"/>
          <w:rtl/>
        </w:rPr>
        <w:t>מרכז האקדמי לב</w:t>
      </w:r>
      <w:r w:rsidR="000A3A7E" w:rsidRPr="00942287">
        <w:rPr>
          <w:rtl/>
        </w:rPr>
        <w:t xml:space="preserve">, </w:t>
      </w:r>
      <w:r w:rsidR="000A3A7E" w:rsidRPr="00942287">
        <w:rPr>
          <w:rFonts w:hint="cs"/>
          <w:rtl/>
        </w:rPr>
        <w:t>רשאי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לעשות</w:t>
      </w:r>
      <w:r w:rsidR="000A3A7E" w:rsidRPr="00942287">
        <w:rPr>
          <w:rtl/>
        </w:rPr>
        <w:t xml:space="preserve"> </w:t>
      </w:r>
      <w:r w:rsidR="000A3A7E">
        <w:rPr>
          <w:rFonts w:hint="cs"/>
          <w:rtl/>
        </w:rPr>
        <w:t xml:space="preserve">בחפצים </w:t>
      </w:r>
      <w:r w:rsidR="000A3A7E" w:rsidRPr="00942287">
        <w:rPr>
          <w:rFonts w:hint="cs"/>
          <w:rtl/>
        </w:rPr>
        <w:t>כרצונ</w:t>
      </w:r>
      <w:r w:rsidR="000A3A7E">
        <w:rPr>
          <w:rFonts w:hint="cs"/>
          <w:rtl/>
        </w:rPr>
        <w:t>ו</w:t>
      </w:r>
      <w:r w:rsidR="000A3A7E" w:rsidRPr="00942287">
        <w:rPr>
          <w:rFonts w:hint="cs"/>
          <w:rtl/>
        </w:rPr>
        <w:t xml:space="preserve"> מבלי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צורך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במתן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הודעה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או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התראה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על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כך</w:t>
      </w:r>
      <w:r w:rsidR="000A3A7E" w:rsidRPr="00942287">
        <w:rPr>
          <w:rtl/>
        </w:rPr>
        <w:t xml:space="preserve"> </w:t>
      </w:r>
      <w:r w:rsidR="000A3A7E" w:rsidRPr="00942287">
        <w:rPr>
          <w:rFonts w:hint="cs"/>
          <w:rtl/>
        </w:rPr>
        <w:t>לדייר</w:t>
      </w:r>
      <w:r w:rsidR="000A3A7E" w:rsidRPr="00942287">
        <w:rPr>
          <w:rtl/>
        </w:rPr>
        <w:t>/</w:t>
      </w:r>
      <w:r w:rsidR="000A3A7E" w:rsidRPr="00942287">
        <w:rPr>
          <w:rFonts w:hint="cs"/>
          <w:rtl/>
        </w:rPr>
        <w:t>ת</w:t>
      </w:r>
      <w:r w:rsidR="000A3A7E" w:rsidRPr="00942287">
        <w:rPr>
          <w:rtl/>
        </w:rPr>
        <w:t>.</w:t>
      </w:r>
    </w:p>
    <w:p w14:paraId="08DB60D5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מעובדיהם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לכל 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לחפצים</w:t>
      </w:r>
      <w:r w:rsidRPr="00942287">
        <w:rPr>
          <w:rtl/>
        </w:rPr>
        <w:t>.</w:t>
      </w:r>
    </w:p>
    <w:p w14:paraId="631E8320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החזיר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 w:rsidRPr="00360E2B">
        <w:rPr>
          <w:rFonts w:hint="cs"/>
          <w:rtl/>
        </w:rPr>
        <w:t>19</w:t>
      </w:r>
      <w:r w:rsidRPr="00360E2B">
        <w:rPr>
          <w:rtl/>
        </w:rPr>
        <w:t>.1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ההוצאות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שיידרש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 להחלטת</w:t>
      </w:r>
      <w:r w:rsidRPr="00942287">
        <w:rPr>
          <w:rtl/>
        </w:rPr>
        <w:t xml:space="preserve"> </w:t>
      </w:r>
      <w:r w:rsidR="000A3A7E">
        <w:rPr>
          <w:rFonts w:hint="cs"/>
          <w:rtl/>
        </w:rPr>
        <w:t>מנהלת המעונות</w:t>
      </w:r>
      <w:r w:rsidRPr="00942287">
        <w:rPr>
          <w:rtl/>
        </w:rPr>
        <w:t>.</w:t>
      </w:r>
    </w:p>
    <w:p w14:paraId="249941DC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360E2B">
        <w:rPr>
          <w:rFonts w:hint="cs"/>
          <w:rtl/>
        </w:rPr>
        <w:t>19.5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לפגוע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לכתב ההרשאה:</w:t>
      </w:r>
    </w:p>
    <w:p w14:paraId="26806998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שתימנע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כניסה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החלפת מנעול</w:t>
      </w:r>
      <w:r w:rsidRPr="00942287">
        <w:rPr>
          <w:rtl/>
        </w:rPr>
        <w:t>/</w:t>
      </w:r>
      <w:r w:rsidRPr="00942287">
        <w:rPr>
          <w:rFonts w:hint="cs"/>
          <w:rtl/>
        </w:rPr>
        <w:t>צילינדר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.</w:t>
      </w:r>
    </w:p>
    <w:p w14:paraId="275FA970" w14:textId="77777777" w:rsidR="00240342" w:rsidRPr="00942287" w:rsidRDefault="00240342" w:rsidP="00CE0950">
      <w:pPr>
        <w:pStyle w:val="ListParagraph"/>
        <w:numPr>
          <w:ilvl w:val="2"/>
          <w:numId w:val="1"/>
        </w:numPr>
        <w:spacing w:afterLines="60" w:after="144"/>
        <w:ind w:left="1927" w:hanging="709"/>
      </w:pPr>
      <w:r w:rsidRPr="00942287">
        <w:rPr>
          <w:rFonts w:hint="cs"/>
          <w:rtl/>
        </w:rPr>
        <w:t>להפסיק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אספקת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ולנתק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 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אלה</w:t>
      </w:r>
      <w:r w:rsidRPr="00942287">
        <w:rPr>
          <w:rtl/>
        </w:rPr>
        <w:t>.</w:t>
      </w:r>
    </w:p>
    <w:p w14:paraId="1BF3F087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להעביר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לשנות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חדרים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לצרכים</w:t>
      </w:r>
      <w:r w:rsidRPr="00942287">
        <w:rPr>
          <w:rtl/>
        </w:rPr>
        <w:t>.</w:t>
      </w:r>
    </w:p>
    <w:p w14:paraId="785F1F6A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2" w:name="_Toc407785803"/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ג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proofErr w:type="spellStart"/>
      <w:r w:rsidRPr="00942287">
        <w:rPr>
          <w:rFonts w:cs="David" w:hint="cs"/>
          <w:color w:val="auto"/>
          <w:sz w:val="24"/>
          <w:szCs w:val="24"/>
          <w:u w:val="single"/>
          <w:rtl/>
        </w:rPr>
        <w:t>אובדנים</w:t>
      </w:r>
      <w:proofErr w:type="spellEnd"/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ונזקים</w:t>
      </w:r>
      <w:bookmarkEnd w:id="22"/>
    </w:p>
    <w:p w14:paraId="7445246F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3" w:name="_Toc407785804"/>
      <w:r w:rsidRPr="00942287">
        <w:rPr>
          <w:rFonts w:hint="cs"/>
          <w:u w:val="single"/>
          <w:rtl/>
        </w:rPr>
        <w:t>אחריות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הדייר</w:t>
      </w:r>
      <w:bookmarkEnd w:id="23"/>
    </w:p>
    <w:p w14:paraId="1B93AB24" w14:textId="77777777" w:rsidR="00240342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באחריות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חפציהם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דברי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ערך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 לכל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אובדן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גניבה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תקלה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שיגרמו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לדירה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לריהוט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(להלן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הנזק)</w:t>
      </w:r>
      <w:r w:rsidRPr="00942287">
        <w:rPr>
          <w:rtl/>
        </w:rPr>
        <w:t>.</w:t>
      </w:r>
    </w:p>
    <w:p w14:paraId="0B193E73" w14:textId="1CCB861B" w:rsidR="003359D9" w:rsidRPr="00331C5D" w:rsidRDefault="00AD1065" w:rsidP="003359D9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</w:pPr>
      <w:r w:rsidRPr="00331C5D">
        <w:rPr>
          <w:rFonts w:hint="cs"/>
          <w:rtl/>
        </w:rPr>
        <w:t xml:space="preserve">בגין כל נזק לציוד בחדר או במעונות שייגרם בשל מעשה או מחדל של הדייר, </w:t>
      </w:r>
      <w:r w:rsidR="003359D9" w:rsidRPr="00331C5D">
        <w:rPr>
          <w:rFonts w:hint="cs"/>
          <w:rtl/>
        </w:rPr>
        <w:t xml:space="preserve">המרכז האקדמי לב </w:t>
      </w:r>
      <w:r w:rsidRPr="00331C5D">
        <w:rPr>
          <w:rFonts w:hint="cs"/>
          <w:rtl/>
        </w:rPr>
        <w:t xml:space="preserve">יהא </w:t>
      </w:r>
      <w:r w:rsidR="003359D9" w:rsidRPr="00331C5D">
        <w:rPr>
          <w:rFonts w:hint="cs"/>
          <w:rtl/>
        </w:rPr>
        <w:t xml:space="preserve">רשאי </w:t>
      </w:r>
      <w:r w:rsidRPr="00331C5D">
        <w:rPr>
          <w:rFonts w:hint="cs"/>
          <w:rtl/>
        </w:rPr>
        <w:t xml:space="preserve">לחייב </w:t>
      </w:r>
      <w:r w:rsidR="003359D9" w:rsidRPr="00331C5D">
        <w:rPr>
          <w:rFonts w:hint="cs"/>
          <w:rtl/>
        </w:rPr>
        <w:t xml:space="preserve">את הדייר </w:t>
      </w:r>
      <w:r w:rsidRPr="00331C5D">
        <w:rPr>
          <w:rFonts w:hint="cs"/>
          <w:rtl/>
        </w:rPr>
        <w:t xml:space="preserve">בפיצוי מוסכם </w:t>
      </w:r>
      <w:r w:rsidR="003359D9" w:rsidRPr="00331C5D">
        <w:rPr>
          <w:rFonts w:hint="cs"/>
          <w:rtl/>
        </w:rPr>
        <w:t>כמפורט</w:t>
      </w:r>
      <w:r w:rsidR="003359D9" w:rsidRPr="00331C5D">
        <w:rPr>
          <w:rtl/>
        </w:rPr>
        <w:t xml:space="preserve"> </w:t>
      </w:r>
      <w:r w:rsidR="003359D9" w:rsidRPr="00331C5D">
        <w:rPr>
          <w:rFonts w:hint="cs"/>
          <w:rtl/>
        </w:rPr>
        <w:t>בנספח</w:t>
      </w:r>
      <w:r w:rsidR="003359D9" w:rsidRPr="00331C5D">
        <w:rPr>
          <w:rtl/>
        </w:rPr>
        <w:t xml:space="preserve"> "</w:t>
      </w:r>
      <w:r w:rsidR="003359D9" w:rsidRPr="00331C5D">
        <w:rPr>
          <w:rFonts w:hint="cs"/>
          <w:rtl/>
        </w:rPr>
        <w:t xml:space="preserve">פירוט </w:t>
      </w:r>
      <w:r w:rsidRPr="00331C5D">
        <w:rPr>
          <w:rFonts w:hint="cs"/>
          <w:rtl/>
        </w:rPr>
        <w:t>פיצויים מוסכמים</w:t>
      </w:r>
      <w:r w:rsidR="003359D9" w:rsidRPr="00331C5D">
        <w:rPr>
          <w:rtl/>
        </w:rPr>
        <w:t>"</w:t>
      </w:r>
      <w:r w:rsidRPr="00331C5D">
        <w:rPr>
          <w:rFonts w:hint="cs"/>
          <w:rtl/>
        </w:rPr>
        <w:t xml:space="preserve"> המופיע על גבי סעיף 40 לתקנון זה,</w:t>
      </w:r>
      <w:r w:rsidR="00720130" w:rsidRPr="00331C5D">
        <w:rPr>
          <w:rFonts w:hint="cs"/>
          <w:rtl/>
        </w:rPr>
        <w:t xml:space="preserve"> וזאת בנוסף לתשלום דמי הנזק</w:t>
      </w:r>
      <w:r w:rsidR="003359D9" w:rsidRPr="00331C5D">
        <w:rPr>
          <w:rtl/>
        </w:rPr>
        <w:t>.</w:t>
      </w:r>
    </w:p>
    <w:p w14:paraId="627D885C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tl/>
        </w:rPr>
        <w:t>חובת דיירי החדר לתחזק את המקרר שבחדרם</w:t>
      </w:r>
      <w:r w:rsidR="00836A50">
        <w:rPr>
          <w:rFonts w:hint="cs"/>
          <w:rtl/>
        </w:rPr>
        <w:t>.</w:t>
      </w:r>
      <w:r w:rsidRPr="00942287">
        <w:rPr>
          <w:rtl/>
        </w:rPr>
        <w:t xml:space="preserve"> שים לב</w:t>
      </w:r>
      <w:r w:rsidRPr="00942287">
        <w:rPr>
          <w:rFonts w:hint="cs"/>
          <w:rtl/>
        </w:rPr>
        <w:t>, אין</w:t>
      </w:r>
      <w:r w:rsidRPr="00942287">
        <w:rPr>
          <w:rtl/>
        </w:rPr>
        <w:t xml:space="preserve"> לגרד את הקרח</w:t>
      </w:r>
      <w:r w:rsidRPr="00942287">
        <w:rPr>
          <w:rFonts w:hint="cs"/>
          <w:rtl/>
        </w:rPr>
        <w:t xml:space="preserve">! </w:t>
      </w:r>
      <w:r w:rsidRPr="00942287">
        <w:rPr>
          <w:rtl/>
        </w:rPr>
        <w:t xml:space="preserve">דבר </w:t>
      </w:r>
      <w:r w:rsidRPr="00942287">
        <w:rPr>
          <w:rFonts w:hint="cs"/>
          <w:rtl/>
        </w:rPr>
        <w:t xml:space="preserve">זה </w:t>
      </w:r>
      <w:r w:rsidRPr="00942287">
        <w:rPr>
          <w:rtl/>
        </w:rPr>
        <w:t xml:space="preserve">עלול </w:t>
      </w:r>
      <w:r w:rsidRPr="00942287">
        <w:rPr>
          <w:rFonts w:hint="cs"/>
          <w:rtl/>
        </w:rPr>
        <w:t>לגרום לנזק בלתי הפיך ל</w:t>
      </w:r>
      <w:r w:rsidRPr="00942287">
        <w:rPr>
          <w:rtl/>
        </w:rPr>
        <w:t>מקפיא</w:t>
      </w:r>
      <w:r w:rsidRPr="00942287">
        <w:rPr>
          <w:rFonts w:hint="cs"/>
          <w:rtl/>
        </w:rPr>
        <w:t>.</w:t>
      </w:r>
    </w:p>
    <w:p w14:paraId="04E50F50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עובדיה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>.</w:t>
      </w:r>
    </w:p>
    <w:p w14:paraId="62891407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כדי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להטיל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שמקורם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רגיל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וסביר</w:t>
      </w:r>
      <w:r w:rsidRPr="00942287">
        <w:rPr>
          <w:rtl/>
        </w:rPr>
        <w:t>.</w:t>
      </w:r>
    </w:p>
    <w:p w14:paraId="3FD23193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 xml:space="preserve">נזק למחלקת אחזקה דרך מערכת מוקד </w:t>
      </w:r>
      <w:hyperlink r:id="rId9" w:history="1">
        <w:r w:rsidR="00836A50" w:rsidRPr="00CE4BA0">
          <w:rPr>
            <w:rStyle w:val="Hyperlink"/>
          </w:rPr>
          <w:t>moked.jct.ac.il</w:t>
        </w:r>
      </w:hyperlink>
      <w:r w:rsidRPr="00942287">
        <w:rPr>
          <w:rFonts w:hint="cs"/>
          <w:rtl/>
        </w:rPr>
        <w:t xml:space="preserve"> או לרכז המעון.</w:t>
      </w:r>
    </w:p>
    <w:p w14:paraId="7DC4B6DB" w14:textId="77777777" w:rsidR="00240342" w:rsidRPr="005B388E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5B388E">
        <w:rPr>
          <w:rFonts w:hint="cs"/>
          <w:rtl/>
        </w:rPr>
        <w:t>נזק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של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בלאי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כתוצאה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משימוש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סביר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יתוקן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במידת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הצורך</w:t>
      </w:r>
      <w:r w:rsidRPr="005B388E">
        <w:rPr>
          <w:rtl/>
        </w:rPr>
        <w:t xml:space="preserve">, </w:t>
      </w:r>
      <w:r w:rsidRPr="005B388E">
        <w:rPr>
          <w:rFonts w:hint="cs"/>
          <w:rtl/>
        </w:rPr>
        <w:t>ע</w:t>
      </w:r>
      <w:r w:rsidRPr="005B388E">
        <w:rPr>
          <w:rtl/>
        </w:rPr>
        <w:t>"</w:t>
      </w:r>
      <w:r w:rsidRPr="005B388E">
        <w:rPr>
          <w:rFonts w:hint="cs"/>
          <w:rtl/>
        </w:rPr>
        <w:t>י</w:t>
      </w:r>
      <w:r w:rsidRPr="005B388E">
        <w:rPr>
          <w:rtl/>
        </w:rPr>
        <w:t xml:space="preserve"> </w:t>
      </w:r>
      <w:r w:rsidRPr="005B388E">
        <w:rPr>
          <w:rFonts w:hint="cs"/>
          <w:rtl/>
        </w:rPr>
        <w:t>המרכז האקדמי לב</w:t>
      </w:r>
      <w:r w:rsidRPr="005B388E">
        <w:rPr>
          <w:rtl/>
        </w:rPr>
        <w:t>.</w:t>
      </w:r>
    </w:p>
    <w:p w14:paraId="7EA7E35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מבלי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מזכויות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 המשמעת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להחזיר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סכום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שתוציא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 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שאינו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ורגיל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 המרכז האקדמי לב</w:t>
      </w:r>
      <w:r w:rsidRPr="00942287">
        <w:rPr>
          <w:rtl/>
        </w:rPr>
        <w:t>.</w:t>
      </w:r>
    </w:p>
    <w:p w14:paraId="09C8B30F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4" w:name="_Toc407785805"/>
      <w:r w:rsidRPr="00942287">
        <w:rPr>
          <w:rFonts w:hint="cs"/>
          <w:u w:val="single"/>
          <w:rtl/>
        </w:rPr>
        <w:t>חיוב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דיירים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בתשלום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דמי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נזק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בשירותים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נלווים</w:t>
      </w:r>
      <w:bookmarkEnd w:id="24"/>
    </w:p>
    <w:p w14:paraId="7389FA1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יברר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 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תחליט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האמורים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ותקבע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ותנאיו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לייחס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 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>/</w:t>
      </w:r>
      <w:r w:rsidRPr="00942287">
        <w:rPr>
          <w:rFonts w:hint="cs"/>
          <w:rtl/>
        </w:rPr>
        <w:t>אחת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יחויב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האחד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– </w:t>
      </w:r>
      <w:r w:rsidRPr="00942287">
        <w:rPr>
          <w:rFonts w:hint="cs"/>
          <w:rtl/>
        </w:rPr>
        <w:t>יחויבו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בחלקים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שווים ביניהם</w:t>
      </w:r>
      <w:r w:rsidRPr="00942287">
        <w:rPr>
          <w:rtl/>
        </w:rPr>
        <w:t>.</w:t>
      </w:r>
    </w:p>
    <w:p w14:paraId="0F4B8A84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לעצמו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כמתאים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ייהנה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ששילם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תיקון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הנזק</w:t>
      </w:r>
      <w:r w:rsidRPr="00942287">
        <w:rPr>
          <w:rtl/>
        </w:rPr>
        <w:t>.</w:t>
      </w:r>
    </w:p>
    <w:p w14:paraId="040FE5A3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קריאה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לכונן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אחזקה</w:t>
      </w:r>
      <w:r w:rsidR="003F6CBD">
        <w:rPr>
          <w:rFonts w:hint="cs"/>
          <w:rtl/>
        </w:rPr>
        <w:t xml:space="preserve"> לאחר השעה 17:00 </w:t>
      </w:r>
      <w:r w:rsidR="000A3A7E">
        <w:rPr>
          <w:rFonts w:hint="cs"/>
          <w:rtl/>
        </w:rPr>
        <w:t>או רכז המעון</w:t>
      </w:r>
      <w:r w:rsidR="003F6CBD">
        <w:rPr>
          <w:rFonts w:hint="cs"/>
          <w:rtl/>
        </w:rPr>
        <w:t xml:space="preserve"> לאחר השעה 2</w:t>
      </w:r>
      <w:r w:rsidR="002476F1">
        <w:rPr>
          <w:rFonts w:hint="cs"/>
          <w:rtl/>
        </w:rPr>
        <w:t>2</w:t>
      </w:r>
      <w:r w:rsidR="003F6CBD">
        <w:rPr>
          <w:rFonts w:hint="cs"/>
          <w:rtl/>
        </w:rPr>
        <w:t>:00</w:t>
      </w:r>
      <w:r w:rsidR="002476F1">
        <w:rPr>
          <w:rFonts w:hint="cs"/>
          <w:rtl/>
        </w:rPr>
        <w:t xml:space="preserve"> בימי השבוע</w:t>
      </w:r>
      <w:r w:rsidR="003F6CBD">
        <w:rPr>
          <w:rFonts w:hint="cs"/>
          <w:rtl/>
        </w:rPr>
        <w:t xml:space="preserve">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נבעה באשמת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לצורך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פתיחת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/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 פי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החלטת מנהלת המעונות</w:t>
      </w:r>
      <w:r w:rsidRPr="00942287">
        <w:rPr>
          <w:rtl/>
        </w:rPr>
        <w:t>.</w:t>
      </w:r>
      <w:r w:rsidR="00677131">
        <w:rPr>
          <w:rFonts w:hint="cs"/>
          <w:rtl/>
        </w:rPr>
        <w:t xml:space="preserve"> בימי שישי ובמוצ"ש לא יתקבלו קריאות שירות.</w:t>
      </w:r>
      <w:r w:rsidR="002C1BFA">
        <w:rPr>
          <w:rFonts w:hint="cs"/>
          <w:rtl/>
        </w:rPr>
        <w:t xml:space="preserve"> העובר על סעיף זה יחויב כמפורט בנספח "פירוט קנסות".</w:t>
      </w:r>
    </w:p>
    <w:p w14:paraId="70E962EC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לערער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 xml:space="preserve">מנהל המעונות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7 </w:t>
      </w:r>
      <w:r w:rsidRPr="00942287">
        <w:rPr>
          <w:rFonts w:hint="cs"/>
          <w:rtl/>
        </w:rPr>
        <w:t>ימים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מתן ההחלטה</w:t>
      </w:r>
      <w:r w:rsidRPr="00942287">
        <w:rPr>
          <w:rtl/>
        </w:rPr>
        <w:t>.</w:t>
      </w:r>
    </w:p>
    <w:p w14:paraId="4484E73A" w14:textId="77777777" w:rsidR="00240342" w:rsidRPr="00942287" w:rsidRDefault="003F6CBD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ישמע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את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טיעוני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המערער</w:t>
      </w:r>
      <w:r w:rsidR="00240342" w:rsidRPr="00942287">
        <w:rPr>
          <w:rtl/>
        </w:rPr>
        <w:t>/</w:t>
      </w:r>
      <w:r w:rsidR="00240342" w:rsidRPr="00942287">
        <w:rPr>
          <w:rFonts w:hint="cs"/>
          <w:rtl/>
        </w:rPr>
        <w:t>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והרכז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ויפסוק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בערעור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של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>
        <w:rPr>
          <w:rFonts w:hint="cs"/>
          <w:rtl/>
        </w:rPr>
        <w:t xml:space="preserve">מנהל המעונות </w:t>
      </w:r>
      <w:r w:rsidR="00240342" w:rsidRPr="00942287">
        <w:rPr>
          <w:rFonts w:hint="cs"/>
          <w:rtl/>
        </w:rPr>
        <w:t>יהא רשאי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אך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לא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חייב</w:t>
      </w:r>
      <w:r w:rsidR="00240342" w:rsidRPr="00942287">
        <w:rPr>
          <w:rtl/>
        </w:rPr>
        <w:t xml:space="preserve">, </w:t>
      </w:r>
      <w:r w:rsidR="00240342" w:rsidRPr="00942287">
        <w:rPr>
          <w:rFonts w:hint="cs"/>
          <w:rtl/>
        </w:rPr>
        <w:t>להיוועץ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בשמאי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בטרם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מתן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פסיקתו</w:t>
      </w:r>
      <w:r w:rsidR="00240342" w:rsidRPr="00942287">
        <w:rPr>
          <w:rtl/>
        </w:rPr>
        <w:t xml:space="preserve">. </w:t>
      </w:r>
      <w:r w:rsidR="00240342" w:rsidRPr="00942287">
        <w:rPr>
          <w:rFonts w:hint="cs"/>
          <w:rtl/>
        </w:rPr>
        <w:t>המרכז האקדמי לב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רשאית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 xml:space="preserve">לפרסם </w:t>
      </w:r>
      <w:r w:rsidR="00240342" w:rsidRPr="00942287">
        <w:rPr>
          <w:rtl/>
        </w:rPr>
        <w:t>"</w:t>
      </w:r>
      <w:r w:rsidR="00240342" w:rsidRPr="00942287">
        <w:rPr>
          <w:rFonts w:hint="cs"/>
          <w:rtl/>
        </w:rPr>
        <w:t>מחירון</w:t>
      </w:r>
      <w:r w:rsidR="00240342" w:rsidRPr="00942287">
        <w:rPr>
          <w:rtl/>
        </w:rPr>
        <w:t xml:space="preserve">" </w:t>
      </w:r>
      <w:r w:rsidR="00240342" w:rsidRPr="00942287">
        <w:rPr>
          <w:rFonts w:hint="cs"/>
          <w:rtl/>
        </w:rPr>
        <w:t>נזקים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ובמקרה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כזה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יחייב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המחירון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בקביעת</w:t>
      </w:r>
      <w:r w:rsidR="00240342" w:rsidRPr="00942287">
        <w:rPr>
          <w:rtl/>
        </w:rPr>
        <w:t xml:space="preserve"> </w:t>
      </w:r>
      <w:r w:rsidR="00240342" w:rsidRPr="00942287">
        <w:rPr>
          <w:rFonts w:hint="cs"/>
          <w:rtl/>
        </w:rPr>
        <w:t>הנזק</w:t>
      </w:r>
      <w:r w:rsidR="00240342" w:rsidRPr="00942287">
        <w:rPr>
          <w:rtl/>
        </w:rPr>
        <w:t>.</w:t>
      </w:r>
    </w:p>
    <w:p w14:paraId="39A780B3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14:paraId="6A012AB1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25" w:name="_Toc407785806"/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ד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סיום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זכאות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למעונות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>.</w:t>
      </w:r>
      <w:bookmarkEnd w:id="25"/>
    </w:p>
    <w:p w14:paraId="49CFB612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6" w:name="_Toc407785807"/>
      <w:r w:rsidRPr="00942287">
        <w:rPr>
          <w:rFonts w:hint="cs"/>
          <w:u w:val="single"/>
          <w:rtl/>
        </w:rPr>
        <w:t>חוסר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התאמה</w:t>
      </w:r>
      <w:bookmarkEnd w:id="26"/>
    </w:p>
    <w:p w14:paraId="4088AE59" w14:textId="77777777" w:rsidR="00AB3179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לחדש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זכאות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 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וזאת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חוסר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התאמה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חברתית</w:t>
      </w:r>
      <w:r w:rsidRPr="00942287">
        <w:rPr>
          <w:rtl/>
        </w:rPr>
        <w:t xml:space="preserve"> </w:t>
      </w:r>
      <w:r w:rsidR="0004389F">
        <w:rPr>
          <w:rFonts w:hint="cs"/>
          <w:rtl/>
        </w:rPr>
        <w:t xml:space="preserve">, תורנית,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הפרעה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התנהגות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 הולמת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שיקול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החלטה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תתקבל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וועדת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חריגים (בהתאם להגדרתה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בסעיף</w:t>
      </w:r>
      <w:r w:rsidRPr="00942287">
        <w:rPr>
          <w:rtl/>
        </w:rPr>
        <w:t xml:space="preserve"> </w:t>
      </w:r>
      <w:r w:rsidR="00624A28" w:rsidRPr="00624A28">
        <w:rPr>
          <w:rFonts w:hint="cs"/>
          <w:rtl/>
        </w:rPr>
        <w:t>18.</w:t>
      </w:r>
      <w:r w:rsidR="009D5425">
        <w:rPr>
          <w:rFonts w:hint="cs"/>
          <w:rtl/>
        </w:rPr>
        <w:t>10</w:t>
      </w:r>
      <w:r w:rsidR="00624A28" w:rsidRPr="00624A28">
        <w:rPr>
          <w:rFonts w:hint="cs"/>
          <w:rtl/>
        </w:rPr>
        <w:t>.1</w:t>
      </w:r>
      <w:r w:rsidRPr="00624A28">
        <w:rPr>
          <w:rFonts w:hint="cs"/>
          <w:rtl/>
        </w:rPr>
        <w:t>)</w:t>
      </w:r>
      <w:r w:rsidRPr="00624A28">
        <w:rPr>
          <w:rtl/>
        </w:rPr>
        <w:t>,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לבקשת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שניתנה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 הזדמנות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להשמיע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טענותיו</w:t>
      </w:r>
      <w:r w:rsidRPr="00942287">
        <w:rPr>
          <w:rtl/>
        </w:rPr>
        <w:t>/</w:t>
      </w:r>
      <w:r w:rsidRPr="00942287">
        <w:rPr>
          <w:rFonts w:hint="cs"/>
          <w:rtl/>
        </w:rPr>
        <w:t>ה</w:t>
      </w:r>
      <w:r w:rsidRPr="00942287">
        <w:rPr>
          <w:rtl/>
        </w:rPr>
        <w:t>.</w:t>
      </w:r>
    </w:p>
    <w:p w14:paraId="5695760E" w14:textId="77777777"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ערעור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הוועדה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בפני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דיקן הסטודנטים</w:t>
      </w:r>
      <w:r w:rsidR="0004389F">
        <w:rPr>
          <w:rFonts w:hint="cs"/>
          <w:rtl/>
        </w:rPr>
        <w:t xml:space="preserve"> 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אשר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החלטתו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סופית</w:t>
      </w:r>
      <w:r w:rsidRPr="00942287">
        <w:rPr>
          <w:rtl/>
        </w:rPr>
        <w:t>.</w:t>
      </w:r>
    </w:p>
    <w:p w14:paraId="3EDEDC3D" w14:textId="77777777" w:rsidR="00612E99" w:rsidRPr="00942287" w:rsidRDefault="00612E99" w:rsidP="00CE0950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אשר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נכשל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או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קיבל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ציון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בלימודי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קודש</w:t>
      </w:r>
      <w:r w:rsidRPr="00AB3179">
        <w:rPr>
          <w:rtl/>
        </w:rPr>
        <w:t xml:space="preserve">, </w:t>
      </w:r>
      <w:r w:rsidRPr="00AB3179">
        <w:rPr>
          <w:rFonts w:hint="cs"/>
          <w:rtl/>
        </w:rPr>
        <w:t>וכן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סטודנט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שממוצע</w:t>
      </w:r>
      <w:r w:rsidRPr="00AB3179">
        <w:rPr>
          <w:rtl/>
        </w:rPr>
        <w:t xml:space="preserve"> </w:t>
      </w:r>
      <w:proofErr w:type="spellStart"/>
      <w:r w:rsidRPr="00AB3179">
        <w:rPr>
          <w:rFonts w:hint="cs"/>
          <w:rtl/>
        </w:rPr>
        <w:t>ציוניו</w:t>
      </w:r>
      <w:proofErr w:type="spellEnd"/>
      <w:r w:rsidRPr="00AB3179">
        <w:rPr>
          <w:rtl/>
        </w:rPr>
        <w:t xml:space="preserve"> </w:t>
      </w:r>
      <w:r w:rsidRPr="00AB3179">
        <w:rPr>
          <w:rFonts w:hint="cs"/>
          <w:rtl/>
        </w:rPr>
        <w:t xml:space="preserve">   האקדמיים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נמוכים</w:t>
      </w:r>
      <w:r w:rsidRPr="00AB3179">
        <w:rPr>
          <w:rtl/>
        </w:rPr>
        <w:t xml:space="preserve"> (</w:t>
      </w:r>
      <w:r w:rsidRPr="00AB3179">
        <w:rPr>
          <w:rFonts w:hint="cs"/>
          <w:rtl/>
        </w:rPr>
        <w:t>לשיקול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הנהלת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המרכז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האקדמי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לב</w:t>
      </w:r>
      <w:r w:rsidRPr="00AB3179">
        <w:rPr>
          <w:rtl/>
        </w:rPr>
        <w:t xml:space="preserve">) </w:t>
      </w:r>
      <w:r w:rsidRPr="00AB3179">
        <w:rPr>
          <w:rFonts w:hint="cs"/>
          <w:rtl/>
        </w:rPr>
        <w:t>לא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יוכל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להמשיך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ולהתגורר</w:t>
      </w:r>
      <w:r w:rsidRPr="00AB3179">
        <w:rPr>
          <w:rtl/>
        </w:rPr>
        <w:t xml:space="preserve"> </w:t>
      </w:r>
      <w:r w:rsidRPr="00AB3179">
        <w:rPr>
          <w:rFonts w:hint="cs"/>
          <w:rtl/>
        </w:rPr>
        <w:t>במעונות.</w:t>
      </w:r>
    </w:p>
    <w:p w14:paraId="06B3F23F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7" w:name="_Toc407785808"/>
      <w:r w:rsidRPr="00942287">
        <w:rPr>
          <w:rFonts w:hint="cs"/>
          <w:u w:val="single"/>
          <w:rtl/>
        </w:rPr>
        <w:t>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ועבירות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לכאורה</w:t>
      </w:r>
      <w:bookmarkEnd w:id="27"/>
    </w:p>
    <w:p w14:paraId="40610572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המעורבים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פלילי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נגדם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אישום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ביצוע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עבירה פלילית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שהורשעו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בהליכים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משמעתיים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עמו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קלון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מעשה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עפ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יותר</w:t>
      </w:r>
      <w:r w:rsidRPr="00942287">
        <w:rPr>
          <w:rtl/>
        </w:rPr>
        <w:t xml:space="preserve"> </w:t>
      </w:r>
      <w:r w:rsidR="0095413E">
        <w:rPr>
          <w:rFonts w:hint="cs"/>
          <w:rtl/>
        </w:rPr>
        <w:t xml:space="preserve">מסעיף 3 </w:t>
      </w:r>
      <w:r w:rsidRPr="0095413E">
        <w:rPr>
          <w:rFonts w:hint="cs"/>
          <w:rtl/>
        </w:rPr>
        <w:t>לתקנון</w:t>
      </w:r>
      <w:r w:rsidRPr="0095413E">
        <w:rPr>
          <w:rtl/>
        </w:rPr>
        <w:t xml:space="preserve"> </w:t>
      </w:r>
      <w:r w:rsidRPr="0095413E">
        <w:rPr>
          <w:rFonts w:hint="cs"/>
          <w:rtl/>
        </w:rPr>
        <w:t>המשמעת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="004153EF">
        <w:rPr>
          <w:rFonts w:hint="cs"/>
          <w:rtl/>
        </w:rPr>
        <w:t xml:space="preserve"> למעונות</w:t>
      </w:r>
      <w:r w:rsidRPr="00942287">
        <w:rPr>
          <w:rtl/>
        </w:rPr>
        <w:t>.</w:t>
      </w:r>
    </w:p>
    <w:p w14:paraId="651AC6D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פעילות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פוליטית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שטחי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הפצת חומר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פרסומי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המודעות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(לרבות</w:t>
      </w:r>
      <w:r w:rsidRPr="00942287">
        <w:rPr>
          <w:rtl/>
        </w:rPr>
        <w:t xml:space="preserve">: </w:t>
      </w:r>
      <w:r w:rsidRPr="00942287">
        <w:rPr>
          <w:rFonts w:hint="cs"/>
          <w:rtl/>
        </w:rPr>
        <w:t>פליירים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דפי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מידע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ברושורים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וכו</w:t>
      </w:r>
      <w:r w:rsidRPr="00942287">
        <w:rPr>
          <w:rtl/>
        </w:rPr>
        <w:t>'</w:t>
      </w:r>
      <w:r w:rsidRPr="00942287">
        <w:rPr>
          <w:rFonts w:hint="cs"/>
          <w:rtl/>
        </w:rPr>
        <w:t>)</w:t>
      </w:r>
      <w:r w:rsidRPr="00942287">
        <w:rPr>
          <w:rtl/>
        </w:rPr>
        <w:t>.</w:t>
      </w:r>
    </w:p>
    <w:p w14:paraId="4F4B43E7" w14:textId="77777777" w:rsidR="00240342" w:rsidRPr="00942287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28" w:name="_Toc407785809"/>
      <w:r w:rsidRPr="00942287">
        <w:rPr>
          <w:rFonts w:hint="cs"/>
          <w:u w:val="single"/>
          <w:rtl/>
        </w:rPr>
        <w:t>הפרה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סיום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הסכם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לגבי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סעיפים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מרכזיים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או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ועדת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משמעת</w:t>
      </w:r>
      <w:bookmarkEnd w:id="28"/>
    </w:p>
    <w:p w14:paraId="6F9F4555" w14:textId="0A8DE03D" w:rsidR="009836ED" w:rsidRPr="00331C5D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8" w:hanging="538"/>
      </w:pPr>
      <w:r w:rsidRPr="00331C5D">
        <w:rPr>
          <w:rFonts w:hint="cs"/>
          <w:rtl/>
        </w:rPr>
        <w:t>הפר</w:t>
      </w:r>
      <w:r w:rsidRPr="00331C5D">
        <w:rPr>
          <w:rtl/>
        </w:rPr>
        <w:t>/</w:t>
      </w:r>
      <w:r w:rsidRPr="00331C5D">
        <w:rPr>
          <w:rFonts w:hint="cs"/>
          <w:rtl/>
        </w:rPr>
        <w:t>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דייר</w:t>
      </w:r>
      <w:r w:rsidRPr="00331C5D">
        <w:rPr>
          <w:rtl/>
        </w:rPr>
        <w:t>/</w:t>
      </w:r>
      <w:r w:rsidRPr="00331C5D">
        <w:rPr>
          <w:rFonts w:hint="cs"/>
          <w:rtl/>
        </w:rPr>
        <w:t>ת</w:t>
      </w:r>
      <w:r w:rsidRPr="00331C5D">
        <w:rPr>
          <w:rtl/>
        </w:rPr>
        <w:t xml:space="preserve"> </w:t>
      </w:r>
      <w:r w:rsidR="008E0D3A" w:rsidRPr="00331C5D">
        <w:rPr>
          <w:rFonts w:hint="cs"/>
          <w:rtl/>
        </w:rPr>
        <w:t xml:space="preserve">הוראה יסודית </w:t>
      </w:r>
      <w:r w:rsidRPr="00331C5D">
        <w:rPr>
          <w:rFonts w:hint="cs"/>
          <w:rtl/>
        </w:rPr>
        <w:t>הכלולה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בתקנון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זה</w:t>
      </w:r>
      <w:r w:rsidRPr="00331C5D">
        <w:rPr>
          <w:rtl/>
        </w:rPr>
        <w:t xml:space="preserve">, </w:t>
      </w:r>
      <w:r w:rsidR="008E0D3A" w:rsidRPr="00331C5D">
        <w:rPr>
          <w:rFonts w:hint="cs"/>
          <w:rtl/>
        </w:rPr>
        <w:t xml:space="preserve">או הפר/ה הוראה שאינה יסודית אך לא תיקן/נה את הטעון ליקוי במועד שנדרש/ה לכך - </w:t>
      </w:r>
      <w:r w:rsidRPr="00331C5D">
        <w:rPr>
          <w:rFonts w:hint="cs"/>
          <w:rtl/>
        </w:rPr>
        <w:t>יהא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המרכז האקדמי לב רשאי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להורות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על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ביטול</w:t>
      </w:r>
      <w:r w:rsidRPr="00331C5D">
        <w:rPr>
          <w:rtl/>
        </w:rPr>
        <w:t xml:space="preserve"> </w:t>
      </w:r>
      <w:r w:rsidR="008E0D3A" w:rsidRPr="00331C5D">
        <w:rPr>
          <w:rFonts w:hint="cs"/>
          <w:rtl/>
        </w:rPr>
        <w:t>כתב ההרשאה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לאלתר</w:t>
      </w:r>
      <w:r w:rsidRPr="00331C5D">
        <w:rPr>
          <w:rtl/>
        </w:rPr>
        <w:t xml:space="preserve">, </w:t>
      </w:r>
      <w:r w:rsidRPr="00331C5D">
        <w:rPr>
          <w:rFonts w:hint="cs"/>
          <w:rtl/>
        </w:rPr>
        <w:t>ובלבד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שניתנה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לדייר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קודם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לכן התראה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של</w:t>
      </w:r>
      <w:r w:rsidRPr="00331C5D">
        <w:rPr>
          <w:rtl/>
        </w:rPr>
        <w:t xml:space="preserve"> </w:t>
      </w:r>
      <w:r w:rsidR="00BF7466" w:rsidRPr="00331C5D">
        <w:rPr>
          <w:rFonts w:hint="cs"/>
          <w:rtl/>
        </w:rPr>
        <w:t>72 שעות</w:t>
      </w:r>
      <w:r w:rsidRPr="00331C5D">
        <w:rPr>
          <w:rtl/>
        </w:rPr>
        <w:t xml:space="preserve">, </w:t>
      </w:r>
      <w:r w:rsidRPr="00331C5D">
        <w:rPr>
          <w:rFonts w:hint="cs"/>
          <w:rtl/>
        </w:rPr>
        <w:t>וזאת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מבלי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לגרוע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מיתר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זכויות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המרכז האקדמי לב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עפ</w:t>
      </w:r>
      <w:r w:rsidRPr="00331C5D">
        <w:rPr>
          <w:rtl/>
        </w:rPr>
        <w:t>"</w:t>
      </w:r>
      <w:r w:rsidRPr="00331C5D">
        <w:rPr>
          <w:rFonts w:hint="cs"/>
          <w:rtl/>
        </w:rPr>
        <w:t>י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תקנון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זה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או כתב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ההרשאה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או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תקנון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המשמעת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או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כל</w:t>
      </w:r>
      <w:r w:rsidRPr="00331C5D">
        <w:rPr>
          <w:rtl/>
        </w:rPr>
        <w:t xml:space="preserve"> </w:t>
      </w:r>
      <w:r w:rsidRPr="00331C5D">
        <w:rPr>
          <w:rFonts w:hint="cs"/>
          <w:rtl/>
        </w:rPr>
        <w:t>דין</w:t>
      </w:r>
      <w:r w:rsidRPr="00331C5D">
        <w:rPr>
          <w:rtl/>
        </w:rPr>
        <w:t>.</w:t>
      </w:r>
      <w:r w:rsidR="00FE386D" w:rsidRPr="00331C5D">
        <w:rPr>
          <w:rFonts w:hint="cs"/>
          <w:rtl/>
        </w:rPr>
        <w:t xml:space="preserve"> </w:t>
      </w:r>
    </w:p>
    <w:p w14:paraId="59B456B6" w14:textId="158DCDB4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היה</w:t>
      </w:r>
      <w:r w:rsidRPr="00942287">
        <w:rPr>
          <w:rtl/>
        </w:rPr>
        <w:t>/</w:t>
      </w:r>
      <w:r w:rsidRPr="00942287">
        <w:rPr>
          <w:rFonts w:hint="cs"/>
          <w:rtl/>
        </w:rPr>
        <w:t>הייתה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מעורב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באלימות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פיזית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תגרות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בשטח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הפסקה</w:t>
      </w:r>
      <w:r w:rsidRPr="00942287">
        <w:rPr>
          <w:rtl/>
        </w:rPr>
        <w:t xml:space="preserve"> </w:t>
      </w:r>
      <w:r w:rsidR="006A2B5D" w:rsidRPr="00942287">
        <w:rPr>
          <w:rFonts w:hint="cs"/>
          <w:rtl/>
        </w:rPr>
        <w:t>מידית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.</w:t>
      </w:r>
    </w:p>
    <w:p w14:paraId="766F733C" w14:textId="77777777" w:rsidR="00470331" w:rsidRPr="00BF77F7" w:rsidRDefault="00240342" w:rsidP="00BF77F7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לעיל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במקרים</w:t>
      </w:r>
      <w:r w:rsidRPr="00942287">
        <w:rPr>
          <w:rtl/>
        </w:rPr>
        <w:t xml:space="preserve"> </w:t>
      </w:r>
      <w:r w:rsidR="003F6CBD">
        <w:rPr>
          <w:rFonts w:hint="cs"/>
          <w:rtl/>
        </w:rPr>
        <w:t>שמנהל 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שהמשך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לגרום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הפרת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הציבורי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 למרכז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לאלתר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ולדרוש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proofErr w:type="spellStart"/>
      <w:r w:rsidRPr="00942287">
        <w:rPr>
          <w:rFonts w:hint="cs"/>
          <w:rtl/>
        </w:rPr>
        <w:t>מיידי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של 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>.</w:t>
      </w:r>
      <w:bookmarkStart w:id="29" w:name="_Toc407785810"/>
    </w:p>
    <w:p w14:paraId="2CA4ACF3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ה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':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שונות</w:t>
      </w:r>
      <w:bookmarkEnd w:id="29"/>
    </w:p>
    <w:p w14:paraId="448BAC56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0" w:name="_Toc407785811"/>
      <w:r w:rsidRPr="00942287">
        <w:rPr>
          <w:rFonts w:hint="cs"/>
          <w:u w:val="single"/>
          <w:rtl/>
        </w:rPr>
        <w:t>חיובי מעונות</w:t>
      </w:r>
      <w:bookmarkEnd w:id="30"/>
    </w:p>
    <w:p w14:paraId="3D5F32B6" w14:textId="77777777" w:rsidR="005F6D07" w:rsidRPr="00CE0950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 xml:space="preserve">חדרי המעונות, </w:t>
      </w:r>
      <w:r w:rsidRPr="00CE0950">
        <w:rPr>
          <w:rtl/>
        </w:rPr>
        <w:t>ניתנים לתלמיד החל מסמסטר אלול</w:t>
      </w:r>
      <w:r w:rsidR="006F4CD0" w:rsidRPr="00CE0950">
        <w:rPr>
          <w:rFonts w:hint="cs"/>
          <w:rtl/>
        </w:rPr>
        <w:t xml:space="preserve"> </w:t>
      </w:r>
      <w:r w:rsidR="006F4CD0" w:rsidRPr="00FD4EBB">
        <w:rPr>
          <w:rFonts w:hint="cs"/>
          <w:b/>
          <w:bCs/>
          <w:rtl/>
        </w:rPr>
        <w:t>או</w:t>
      </w:r>
      <w:r w:rsidR="006F4CD0" w:rsidRPr="00CE0950">
        <w:rPr>
          <w:rFonts w:hint="cs"/>
          <w:rtl/>
        </w:rPr>
        <w:t xml:space="preserve"> מתחילת השנה האקדמית (על פי תכנית הלימודים של הסטודנט)</w:t>
      </w:r>
      <w:r w:rsidRPr="00CE0950">
        <w:rPr>
          <w:rFonts w:hint="cs"/>
          <w:rtl/>
        </w:rPr>
        <w:t xml:space="preserve"> </w:t>
      </w:r>
      <w:r w:rsidRPr="00CE0950">
        <w:rPr>
          <w:rtl/>
        </w:rPr>
        <w:t>ועד ליום האחרון של מועדי א' בסמסטר ב'</w:t>
      </w:r>
      <w:r w:rsidRPr="00CE0950">
        <w:rPr>
          <w:rFonts w:hint="cs"/>
          <w:rtl/>
        </w:rPr>
        <w:t xml:space="preserve"> כאשר התשלום עבור המגורים במעונות ה</w:t>
      </w:r>
      <w:r w:rsidR="006F4CD0" w:rsidRPr="00CE0950">
        <w:rPr>
          <w:rFonts w:hint="cs"/>
          <w:rtl/>
        </w:rPr>
        <w:t>י</w:t>
      </w:r>
      <w:r w:rsidRPr="00CE0950">
        <w:rPr>
          <w:rFonts w:hint="cs"/>
          <w:rtl/>
        </w:rPr>
        <w:t>נו 100%</w:t>
      </w:r>
      <w:r w:rsidR="006F4CD0" w:rsidRPr="00CE0950">
        <w:rPr>
          <w:rFonts w:hint="cs"/>
          <w:rtl/>
        </w:rPr>
        <w:t xml:space="preserve"> בכל מקרה</w:t>
      </w:r>
      <w:r w:rsidRPr="00CE0950">
        <w:rPr>
          <w:rFonts w:hint="cs"/>
          <w:rtl/>
        </w:rPr>
        <w:t>.</w:t>
      </w:r>
    </w:p>
    <w:p w14:paraId="0829574C" w14:textId="77777777" w:rsidR="00CE0950" w:rsidRPr="00CE0950" w:rsidRDefault="00DA7148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CE0950">
        <w:rPr>
          <w:rFonts w:hint="cs"/>
          <w:rtl/>
        </w:rPr>
        <w:t>ה</w:t>
      </w:r>
      <w:r w:rsidR="006F4CD0" w:rsidRPr="00CE0950">
        <w:rPr>
          <w:rFonts w:hint="cs"/>
          <w:rtl/>
        </w:rPr>
        <w:t xml:space="preserve">חישוב עבור התשלום השנתי יחושב החל מסמסטר אלול </w:t>
      </w:r>
      <w:r w:rsidR="00CE0950" w:rsidRPr="00CE0950">
        <w:rPr>
          <w:rFonts w:hint="cs"/>
          <w:rtl/>
        </w:rPr>
        <w:t>כאשר מועד הגעת התלמיד בפועל אינו משפיע על החיוב.</w:t>
      </w:r>
    </w:p>
    <w:p w14:paraId="3506B6A8" w14:textId="77777777" w:rsidR="005F6D07" w:rsidRDefault="005F6D07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A51D44">
        <w:rPr>
          <w:rFonts w:hint="cs"/>
          <w:rtl/>
        </w:rPr>
        <w:t xml:space="preserve">רישום למעונות עד חודש לאחר </w:t>
      </w:r>
      <w:r w:rsidR="00DA7148" w:rsidRPr="00A51D44">
        <w:rPr>
          <w:rFonts w:hint="cs"/>
          <w:rtl/>
        </w:rPr>
        <w:t>תחילת הלימודים האקדמיים (של סמסטר א') יחשב</w:t>
      </w:r>
      <w:r w:rsidRPr="00A51D44">
        <w:rPr>
          <w:rFonts w:hint="cs"/>
          <w:rtl/>
        </w:rPr>
        <w:t xml:space="preserve"> 100% חיוב. במקרה של רישום למעונות לאחר תקופה זו יחל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התלמיד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לשלם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מתחילת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החודש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הלועזי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בו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הוא</w:t>
      </w:r>
      <w:r w:rsidRPr="00A51D44">
        <w:rPr>
          <w:rtl/>
        </w:rPr>
        <w:t xml:space="preserve"> </w:t>
      </w:r>
      <w:r w:rsidRPr="00A51D44">
        <w:rPr>
          <w:rFonts w:hint="cs"/>
          <w:rtl/>
        </w:rPr>
        <w:t>נכנס</w:t>
      </w:r>
      <w:r w:rsidRPr="00A51D44">
        <w:rPr>
          <w:rtl/>
        </w:rPr>
        <w:t xml:space="preserve"> ''</w:t>
      </w:r>
      <w:r w:rsidRPr="00A51D44">
        <w:rPr>
          <w:rFonts w:hint="cs"/>
          <w:rtl/>
        </w:rPr>
        <w:t>בפועל</w:t>
      </w:r>
      <w:r w:rsidRPr="00A51D44">
        <w:rPr>
          <w:rtl/>
        </w:rPr>
        <w:t xml:space="preserve">'' </w:t>
      </w:r>
      <w:r w:rsidRPr="00A51D44">
        <w:rPr>
          <w:rFonts w:hint="cs"/>
          <w:rtl/>
        </w:rPr>
        <w:t>למעונות</w:t>
      </w:r>
      <w:r w:rsidR="008D61EA" w:rsidRPr="00A51D44">
        <w:rPr>
          <w:rFonts w:hint="cs"/>
          <w:rtl/>
        </w:rPr>
        <w:t xml:space="preserve"> (המעונות הינם על בסיס</w:t>
      </w:r>
      <w:r w:rsidR="00C34325" w:rsidRPr="00A51D44">
        <w:rPr>
          <w:rFonts w:hint="cs"/>
          <w:rtl/>
        </w:rPr>
        <w:t xml:space="preserve"> מקום</w:t>
      </w:r>
      <w:r w:rsidR="008D61EA" w:rsidRPr="00A51D44">
        <w:rPr>
          <w:rFonts w:hint="cs"/>
          <w:rtl/>
        </w:rPr>
        <w:t xml:space="preserve"> פנוי)</w:t>
      </w:r>
      <w:r w:rsidRPr="00A51D44">
        <w:rPr>
          <w:rtl/>
        </w:rPr>
        <w:t>.</w:t>
      </w:r>
    </w:p>
    <w:p w14:paraId="5D9A1FC6" w14:textId="77777777" w:rsidR="005F6D07" w:rsidRPr="006F4CD0" w:rsidRDefault="005F6D07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6F4CD0">
        <w:rPr>
          <w:rFonts w:hint="cs"/>
          <w:rtl/>
        </w:rPr>
        <w:t>יש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לציין שתלמידים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שמתחילים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לימודיהם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לאחר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החגים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ורוצים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להיכנס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למעונות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בסמסטר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אלול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יהיו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רשאים</w:t>
      </w:r>
      <w:r w:rsidRPr="006F4CD0">
        <w:rPr>
          <w:rtl/>
        </w:rPr>
        <w:t xml:space="preserve"> </w:t>
      </w:r>
      <w:r w:rsidRPr="006F4CD0">
        <w:rPr>
          <w:rFonts w:hint="cs"/>
          <w:rtl/>
        </w:rPr>
        <w:t>לכך</w:t>
      </w:r>
      <w:r w:rsidR="009306E9" w:rsidRPr="006F4CD0">
        <w:rPr>
          <w:rFonts w:hint="cs"/>
          <w:rtl/>
        </w:rPr>
        <w:t>, בתיאום מראש עם הנהלת המעונות</w:t>
      </w:r>
      <w:r w:rsidRPr="006F4CD0">
        <w:rPr>
          <w:rtl/>
        </w:rPr>
        <w:t>.</w:t>
      </w:r>
    </w:p>
    <w:p w14:paraId="7CC1D979" w14:textId="6989D041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תלמידי בית המדרש הלומדים בסמסטר "אלול", יהיו זכאים למעונות מא' באלול (לשאר התלמידים בכפוף להחלטת מנהלת המעונות)</w:t>
      </w:r>
      <w:r w:rsidR="00BF7466">
        <w:rPr>
          <w:rFonts w:hint="cs"/>
          <w:rtl/>
        </w:rPr>
        <w:t>.</w:t>
      </w:r>
    </w:p>
    <w:p w14:paraId="33C10266" w14:textId="77777777" w:rsidR="00240342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תעריפי חדרי המעונות מתעדכנים משנה לשנה ומתפרסמים בעלון המידע היוצא לקראת כל שנה אקדמית</w:t>
      </w:r>
      <w:r w:rsidR="00D82675">
        <w:rPr>
          <w:rFonts w:hint="cs"/>
          <w:rtl/>
        </w:rPr>
        <w:t xml:space="preserve"> ובאתר המרכז האקדמי לב</w:t>
      </w:r>
      <w:r w:rsidRPr="00942287">
        <w:rPr>
          <w:rFonts w:hint="cs"/>
          <w:rtl/>
        </w:rPr>
        <w:t>. על הסטודנט חלה החובה לעיין בעלון</w:t>
      </w:r>
      <w:r w:rsidR="00D82675">
        <w:rPr>
          <w:rFonts w:hint="cs"/>
          <w:rtl/>
        </w:rPr>
        <w:t xml:space="preserve"> ובאתר</w:t>
      </w:r>
      <w:r w:rsidRPr="00942287">
        <w:rPr>
          <w:rFonts w:hint="cs"/>
          <w:rtl/>
        </w:rPr>
        <w:t xml:space="preserve"> ולהתעדכן במחירי המעונות. הסטודנט</w:t>
      </w:r>
      <w:r w:rsidRPr="00942287">
        <w:rPr>
          <w:rtl/>
        </w:rPr>
        <w:t xml:space="preserve"> מסכים מראש </w:t>
      </w:r>
      <w:r w:rsidRPr="00942287">
        <w:rPr>
          <w:rFonts w:hint="cs"/>
          <w:rtl/>
        </w:rPr>
        <w:t>שהמרכז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 לשנות בכל עת</w:t>
      </w:r>
      <w:r w:rsidRPr="00942287">
        <w:rPr>
          <w:rtl/>
        </w:rPr>
        <w:t xml:space="preserve"> את </w:t>
      </w:r>
      <w:r w:rsidRPr="00942287">
        <w:rPr>
          <w:rFonts w:hint="cs"/>
          <w:rtl/>
        </w:rPr>
        <w:t>תעריף המעונות</w:t>
      </w:r>
      <w:r w:rsidRPr="00942287">
        <w:rPr>
          <w:rtl/>
        </w:rPr>
        <w:t xml:space="preserve"> לפי החלטת הנהלת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דרך חיוב ישיר של חשבונו בבנק ו/או חשבונו המתנהל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14:paraId="0E85DE3F" w14:textId="77777777" w:rsidR="00547EAE" w:rsidRDefault="00547EA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>
        <w:rPr>
          <w:rFonts w:hint="cs"/>
          <w:rtl/>
        </w:rPr>
        <w:t>חיוב עבור צריכות אישיות:</w:t>
      </w:r>
    </w:p>
    <w:p w14:paraId="40ABCC89" w14:textId="77777777" w:rsidR="00547EAE" w:rsidRDefault="00547EAE" w:rsidP="00547EAE">
      <w:pPr>
        <w:pStyle w:val="ListParagraph"/>
        <w:spacing w:afterLines="60" w:after="144"/>
        <w:ind w:left="1218"/>
        <w:rPr>
          <w:rtl/>
        </w:rPr>
      </w:pPr>
      <w:r>
        <w:rPr>
          <w:rFonts w:hint="cs"/>
          <w:rtl/>
        </w:rPr>
        <w:t xml:space="preserve">בבניינים </w:t>
      </w:r>
      <w:proofErr w:type="spellStart"/>
      <w:r w:rsidRPr="00547EAE">
        <w:rPr>
          <w:rFonts w:hint="cs"/>
          <w:rtl/>
        </w:rPr>
        <w:t>אמראג</w:t>
      </w:r>
      <w:r w:rsidRPr="00547EAE">
        <w:rPr>
          <w:rtl/>
        </w:rPr>
        <w:t>'</w:t>
      </w:r>
      <w:r w:rsidRPr="00547EAE">
        <w:rPr>
          <w:rFonts w:hint="cs"/>
          <w:rtl/>
        </w:rPr>
        <w:t>י</w:t>
      </w:r>
      <w:proofErr w:type="spellEnd"/>
      <w:r w:rsidRPr="00547EAE">
        <w:rPr>
          <w:rtl/>
        </w:rPr>
        <w:t xml:space="preserve">, </w:t>
      </w:r>
      <w:r w:rsidRPr="00547EAE">
        <w:rPr>
          <w:rFonts w:hint="cs"/>
          <w:rtl/>
        </w:rPr>
        <w:t>גליקמן</w:t>
      </w:r>
      <w:r w:rsidRPr="00547EAE">
        <w:rPr>
          <w:rtl/>
        </w:rPr>
        <w:t xml:space="preserve">, </w:t>
      </w:r>
      <w:proofErr w:type="spellStart"/>
      <w:r w:rsidRPr="00547EAE">
        <w:rPr>
          <w:rFonts w:hint="cs"/>
          <w:rtl/>
        </w:rPr>
        <w:t>רוטשטיין</w:t>
      </w:r>
      <w:proofErr w:type="spellEnd"/>
      <w:r w:rsidRPr="00547EAE">
        <w:rPr>
          <w:rtl/>
        </w:rPr>
        <w:t xml:space="preserve"> </w:t>
      </w:r>
      <w:r w:rsidRPr="00547EAE">
        <w:rPr>
          <w:rFonts w:hint="cs"/>
          <w:rtl/>
        </w:rPr>
        <w:t>ובירן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המחיר כולל צריכות אישיות (</w:t>
      </w:r>
      <w:r w:rsidR="004312B5">
        <w:rPr>
          <w:rFonts w:hint="cs"/>
          <w:rtl/>
        </w:rPr>
        <w:t>חשמל ומים</w:t>
      </w:r>
      <w:r>
        <w:rPr>
          <w:rFonts w:hint="cs"/>
          <w:rtl/>
        </w:rPr>
        <w:t>)</w:t>
      </w:r>
      <w:r w:rsidR="004312B5">
        <w:rPr>
          <w:rFonts w:hint="cs"/>
          <w:rtl/>
        </w:rPr>
        <w:t xml:space="preserve"> וארנונה</w:t>
      </w:r>
      <w:r>
        <w:rPr>
          <w:rFonts w:hint="cs"/>
          <w:rtl/>
        </w:rPr>
        <w:t>.</w:t>
      </w:r>
    </w:p>
    <w:p w14:paraId="19D27FB6" w14:textId="77777777" w:rsidR="00C05C87" w:rsidRPr="003C2310" w:rsidRDefault="00547EAE" w:rsidP="00C05C87">
      <w:pPr>
        <w:pStyle w:val="ListParagraph"/>
        <w:numPr>
          <w:ilvl w:val="1"/>
          <w:numId w:val="1"/>
        </w:numPr>
        <w:spacing w:afterLines="60" w:after="144"/>
      </w:pPr>
      <w:r w:rsidRPr="003C2310">
        <w:rPr>
          <w:rFonts w:hint="cs"/>
          <w:rtl/>
        </w:rPr>
        <w:t xml:space="preserve">בבניין טננבאום </w:t>
      </w:r>
      <w:r w:rsidRPr="003C2310">
        <w:rPr>
          <w:rtl/>
        </w:rPr>
        <w:t>–</w:t>
      </w:r>
      <w:r w:rsidRPr="003C2310">
        <w:rPr>
          <w:rFonts w:hint="cs"/>
          <w:rtl/>
        </w:rPr>
        <w:t xml:space="preserve"> המחיר כולל ארנונה אך </w:t>
      </w:r>
      <w:r w:rsidRPr="003C2310">
        <w:rPr>
          <w:rFonts w:hint="cs"/>
          <w:b/>
          <w:bCs/>
          <w:rtl/>
        </w:rPr>
        <w:t>אינו</w:t>
      </w:r>
      <w:r w:rsidRPr="003C2310">
        <w:rPr>
          <w:rFonts w:hint="cs"/>
          <w:rtl/>
        </w:rPr>
        <w:t xml:space="preserve"> כולל צריכות </w:t>
      </w:r>
      <w:r w:rsidR="00C05C87" w:rsidRPr="003C2310">
        <w:rPr>
          <w:rFonts w:hint="cs"/>
          <w:rtl/>
        </w:rPr>
        <w:t>של חשמל ומים</w:t>
      </w:r>
      <w:r w:rsidRPr="003C2310">
        <w:rPr>
          <w:rFonts w:hint="cs"/>
          <w:rtl/>
        </w:rPr>
        <w:t xml:space="preserve">. </w:t>
      </w:r>
    </w:p>
    <w:p w14:paraId="3B7A17B9" w14:textId="77777777" w:rsidR="00C05C87" w:rsidRPr="003C2310" w:rsidRDefault="00547EAE" w:rsidP="00C05C87">
      <w:pPr>
        <w:pStyle w:val="ListParagraph"/>
        <w:numPr>
          <w:ilvl w:val="0"/>
          <w:numId w:val="48"/>
        </w:numPr>
        <w:spacing w:afterLines="60" w:after="144"/>
        <w:rPr>
          <w:b/>
          <w:bCs/>
          <w:rtl/>
        </w:rPr>
      </w:pPr>
      <w:r w:rsidRPr="003C2310">
        <w:rPr>
          <w:rFonts w:hint="cs"/>
          <w:b/>
          <w:bCs/>
          <w:rtl/>
        </w:rPr>
        <w:t>חיוב</w:t>
      </w:r>
      <w:r w:rsidR="00C05C87" w:rsidRPr="003C2310">
        <w:rPr>
          <w:rFonts w:hint="cs"/>
          <w:b/>
          <w:bCs/>
          <w:rtl/>
        </w:rPr>
        <w:t xml:space="preserve"> חשמל ומים </w:t>
      </w:r>
      <w:r w:rsidRPr="003C2310">
        <w:rPr>
          <w:rFonts w:hint="cs"/>
          <w:b/>
          <w:bCs/>
          <w:rtl/>
        </w:rPr>
        <w:t xml:space="preserve">ייעשה על פי מונה </w:t>
      </w:r>
      <w:r w:rsidR="004312B5" w:rsidRPr="003C2310">
        <w:rPr>
          <w:rFonts w:hint="cs"/>
          <w:b/>
          <w:bCs/>
          <w:rtl/>
        </w:rPr>
        <w:t xml:space="preserve">המותקנים בכל דירה. </w:t>
      </w:r>
    </w:p>
    <w:p w14:paraId="55ECED4C" w14:textId="77777777" w:rsidR="00C05C87" w:rsidRPr="003C2310" w:rsidRDefault="004312B5" w:rsidP="00C05C87">
      <w:pPr>
        <w:pStyle w:val="ListParagraph"/>
        <w:numPr>
          <w:ilvl w:val="0"/>
          <w:numId w:val="48"/>
        </w:numPr>
        <w:spacing w:afterLines="60" w:after="144"/>
        <w:rPr>
          <w:rtl/>
        </w:rPr>
      </w:pPr>
      <w:r w:rsidRPr="003C2310">
        <w:rPr>
          <w:rFonts w:hint="cs"/>
          <w:b/>
          <w:bCs/>
          <w:rtl/>
        </w:rPr>
        <w:t>התשלום יחולק באופן שווה בין הדיירים.</w:t>
      </w:r>
      <w:r w:rsidR="00E35437" w:rsidRPr="003C2310">
        <w:rPr>
          <w:rFonts w:hint="cs"/>
          <w:rtl/>
        </w:rPr>
        <w:t xml:space="preserve"> </w:t>
      </w:r>
    </w:p>
    <w:p w14:paraId="7D585552" w14:textId="77777777" w:rsidR="00547EAE" w:rsidRPr="003C2310" w:rsidRDefault="00E35437" w:rsidP="00C05C87">
      <w:pPr>
        <w:pStyle w:val="ListParagraph"/>
        <w:numPr>
          <w:ilvl w:val="0"/>
          <w:numId w:val="48"/>
        </w:numPr>
        <w:spacing w:afterLines="60" w:after="144"/>
        <w:rPr>
          <w:b/>
          <w:bCs/>
        </w:rPr>
      </w:pPr>
      <w:r w:rsidRPr="003C2310">
        <w:rPr>
          <w:rFonts w:hint="cs"/>
          <w:b/>
          <w:bCs/>
          <w:rtl/>
        </w:rPr>
        <w:t>מוני החשמל והמים הם לפי דירה ולא לפי חדר.</w:t>
      </w:r>
    </w:p>
    <w:p w14:paraId="7BFE53A9" w14:textId="1A8C3D1E" w:rsidR="009836ED" w:rsidRPr="00331C5D" w:rsidRDefault="00732AA4" w:rsidP="00331C5D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>מתן הרשאה לשימוש ב</w:t>
      </w:r>
      <w:r w:rsidR="008B5250">
        <w:rPr>
          <w:rFonts w:hint="cs"/>
          <w:rtl/>
        </w:rPr>
        <w:t>חדר במעונות היא לשנה אקדמית שלמה</w:t>
      </w:r>
      <w:r w:rsidR="008E0D3A">
        <w:rPr>
          <w:rFonts w:hint="cs"/>
          <w:rtl/>
        </w:rPr>
        <w:t>, בכפוף להוראות כתב ההרשאה</w:t>
      </w:r>
      <w:r w:rsidR="008B5250">
        <w:rPr>
          <w:rFonts w:hint="cs"/>
          <w:rtl/>
        </w:rPr>
        <w:t>. סטודנט העוזב את המעונות מכל סיבה שהיא יחויב על המעונות לפי הפירוט הבא:</w:t>
      </w:r>
    </w:p>
    <w:tbl>
      <w:tblPr>
        <w:tblStyle w:val="TableGrid"/>
        <w:tblpPr w:leftFromText="180" w:rightFromText="180" w:vertAnchor="text" w:horzAnchor="margin" w:tblpY="23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81"/>
        <w:gridCol w:w="3961"/>
      </w:tblGrid>
      <w:tr w:rsidR="00F61276" w14:paraId="5AF4F2F0" w14:textId="77777777" w:rsidTr="0082294E">
        <w:trPr>
          <w:trHeight w:val="274"/>
        </w:trPr>
        <w:tc>
          <w:tcPr>
            <w:tcW w:w="5781" w:type="dxa"/>
            <w:shd w:val="clear" w:color="auto" w:fill="D9D9D9" w:themeFill="background1" w:themeFillShade="D9"/>
          </w:tcPr>
          <w:p w14:paraId="40B01FE2" w14:textId="77777777" w:rsidR="00F61276" w:rsidRPr="00331C5D" w:rsidRDefault="00F61276" w:rsidP="00F61276">
            <w:pPr>
              <w:pStyle w:val="ListParagraph"/>
              <w:spacing w:afterLines="60" w:after="144"/>
              <w:ind w:left="0"/>
              <w:jc w:val="center"/>
              <w:rPr>
                <w:b/>
                <w:bCs/>
                <w:rtl/>
              </w:rPr>
            </w:pPr>
            <w:r w:rsidRPr="00331C5D">
              <w:rPr>
                <w:rFonts w:hint="cs"/>
                <w:b/>
                <w:bCs/>
                <w:rtl/>
              </w:rPr>
              <w:t>סיבת עזיבה</w:t>
            </w:r>
          </w:p>
        </w:tc>
        <w:tc>
          <w:tcPr>
            <w:tcW w:w="3961" w:type="dxa"/>
            <w:shd w:val="clear" w:color="auto" w:fill="D9D9D9" w:themeFill="background1" w:themeFillShade="D9"/>
          </w:tcPr>
          <w:p w14:paraId="3FC3F0AD" w14:textId="77777777" w:rsidR="00F61276" w:rsidRPr="00331C5D" w:rsidRDefault="00F61276" w:rsidP="00F61276">
            <w:pPr>
              <w:pStyle w:val="ListParagraph"/>
              <w:spacing w:afterLines="60" w:after="144"/>
              <w:ind w:left="0"/>
              <w:jc w:val="center"/>
              <w:rPr>
                <w:b/>
                <w:bCs/>
                <w:rtl/>
              </w:rPr>
            </w:pPr>
            <w:r w:rsidRPr="00331C5D">
              <w:rPr>
                <w:rFonts w:hint="cs"/>
                <w:b/>
                <w:bCs/>
                <w:rtl/>
              </w:rPr>
              <w:t>חיוב</w:t>
            </w:r>
          </w:p>
        </w:tc>
      </w:tr>
      <w:tr w:rsidR="00F61276" w14:paraId="6BD7E2E6" w14:textId="77777777" w:rsidTr="0082294E">
        <w:tc>
          <w:tcPr>
            <w:tcW w:w="5781" w:type="dxa"/>
          </w:tcPr>
          <w:p w14:paraId="0391C5E2" w14:textId="55A8F748" w:rsidR="00F61276" w:rsidRPr="00732AA4" w:rsidRDefault="00F61276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732AA4">
              <w:rPr>
                <w:rFonts w:hint="cs"/>
                <w:rtl/>
              </w:rPr>
              <w:t>לא</w:t>
            </w:r>
            <w:r w:rsidRPr="00732AA4">
              <w:rPr>
                <w:rtl/>
              </w:rPr>
              <w:t xml:space="preserve"> </w:t>
            </w:r>
            <w:r w:rsidRPr="00732AA4">
              <w:rPr>
                <w:rFonts w:hint="cs"/>
                <w:rtl/>
              </w:rPr>
              <w:t>אושר</w:t>
            </w:r>
            <w:r w:rsidRPr="00732AA4">
              <w:rPr>
                <w:rtl/>
              </w:rPr>
              <w:t xml:space="preserve"> </w:t>
            </w:r>
            <w:r w:rsidRPr="00732AA4">
              <w:rPr>
                <w:rFonts w:hint="cs"/>
                <w:rtl/>
              </w:rPr>
              <w:t>לסטודנט</w:t>
            </w:r>
            <w:r w:rsidRPr="00732AA4">
              <w:rPr>
                <w:rtl/>
              </w:rPr>
              <w:t xml:space="preserve"> </w:t>
            </w:r>
            <w:r w:rsidRPr="00732AA4">
              <w:rPr>
                <w:rFonts w:hint="cs"/>
                <w:rtl/>
              </w:rPr>
              <w:t>מגורים</w:t>
            </w:r>
            <w:r w:rsidRPr="00732AA4">
              <w:rPr>
                <w:rtl/>
              </w:rPr>
              <w:t xml:space="preserve"> </w:t>
            </w:r>
            <w:r w:rsidRPr="00732AA4">
              <w:rPr>
                <w:rFonts w:hint="cs"/>
                <w:rtl/>
              </w:rPr>
              <w:t>במעונות</w:t>
            </w:r>
            <w:r w:rsidR="00732AA4" w:rsidRPr="00732AA4">
              <w:rPr>
                <w:rFonts w:hint="cs"/>
                <w:rtl/>
              </w:rPr>
              <w:t>.</w:t>
            </w:r>
          </w:p>
          <w:p w14:paraId="2C654606" w14:textId="77777777" w:rsidR="00331C5D" w:rsidRPr="00732AA4" w:rsidRDefault="00331C5D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732AA4">
              <w:rPr>
                <w:rFonts w:hint="cs"/>
                <w:rtl/>
              </w:rPr>
              <w:t>או</w:t>
            </w:r>
          </w:p>
          <w:p w14:paraId="0218D614" w14:textId="2BB4E459" w:rsidR="00331C5D" w:rsidRPr="00732AA4" w:rsidRDefault="00331C5D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732AA4">
              <w:rPr>
                <w:rFonts w:hint="cs"/>
                <w:rtl/>
              </w:rPr>
              <w:t>ביטול הרשמה ע"י הסטודנט בתוך 14 יום ממועד הרישום או לפחות 14 יום לפני תחילת שנה"ל</w:t>
            </w:r>
            <w:r w:rsidR="00732AA4" w:rsidRPr="00732AA4">
              <w:rPr>
                <w:rFonts w:hint="cs"/>
                <w:rtl/>
              </w:rPr>
              <w:t>.</w:t>
            </w:r>
          </w:p>
        </w:tc>
        <w:tc>
          <w:tcPr>
            <w:tcW w:w="3961" w:type="dxa"/>
          </w:tcPr>
          <w:p w14:paraId="0DD97E88" w14:textId="4E5DD4B3" w:rsidR="00F61276" w:rsidRPr="00732AA4" w:rsidRDefault="00F61276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המקדמה</w:t>
            </w:r>
            <w:r>
              <w:rPr>
                <w:rtl/>
              </w:rPr>
              <w:t xml:space="preserve"> </w:t>
            </w:r>
            <w:r w:rsidR="00732AA4">
              <w:rPr>
                <w:rFonts w:hint="cs"/>
                <w:rtl/>
              </w:rPr>
              <w:t xml:space="preserve">עבור המגורים במעונות </w:t>
            </w:r>
            <w:r w:rsidR="008E0D3A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>וחזר</w:t>
            </w:r>
            <w:r w:rsidR="00732AA4" w:rsidRPr="00732AA4">
              <w:rPr>
                <w:rFonts w:hint="cs"/>
                <w:rtl/>
              </w:rPr>
              <w:t>.</w:t>
            </w:r>
          </w:p>
        </w:tc>
      </w:tr>
      <w:tr w:rsidR="00204AB9" w14:paraId="2977951F" w14:textId="77777777" w:rsidTr="0082294E">
        <w:tc>
          <w:tcPr>
            <w:tcW w:w="5781" w:type="dxa"/>
          </w:tcPr>
          <w:p w14:paraId="3B9D21F0" w14:textId="77777777" w:rsidR="00204AB9" w:rsidRDefault="00204AB9" w:rsidP="00204AB9">
            <w:pPr>
              <w:pStyle w:val="ListParagraph"/>
              <w:spacing w:afterLines="60" w:after="144"/>
              <w:ind w:left="0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עתודאי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שנקלט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במעונות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אושר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צה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</w:p>
        </w:tc>
        <w:tc>
          <w:tcPr>
            <w:tcW w:w="3961" w:type="dxa"/>
          </w:tcPr>
          <w:p w14:paraId="162BCD81" w14:textId="77777777" w:rsidR="00204AB9" w:rsidRDefault="00204AB9" w:rsidP="00204AB9">
            <w:pPr>
              <w:pStyle w:val="ListParagraph"/>
              <w:spacing w:afterLines="60" w:after="144"/>
              <w:ind w:left="0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יחויב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בתשלום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יזדכה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החדר</w:t>
            </w:r>
            <w:r>
              <w:rPr>
                <w:rtl/>
              </w:rPr>
              <w:t>.</w:t>
            </w:r>
          </w:p>
        </w:tc>
      </w:tr>
      <w:tr w:rsidR="00F61276" w14:paraId="487AD2B9" w14:textId="77777777" w:rsidTr="0082294E">
        <w:tc>
          <w:tcPr>
            <w:tcW w:w="5781" w:type="dxa"/>
          </w:tcPr>
          <w:p w14:paraId="642FE102" w14:textId="77777777" w:rsidR="00F61276" w:rsidRDefault="00F61276" w:rsidP="00F61276">
            <w:pPr>
              <w:pStyle w:val="ListParagraph"/>
              <w:spacing w:afterLines="60" w:after="144"/>
              <w:ind w:left="0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תלמיד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שהופסקו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לימודיו</w:t>
            </w:r>
            <w:r w:rsidR="00C05C87">
              <w:rPr>
                <w:rFonts w:hint="cs"/>
                <w:rtl/>
              </w:rPr>
              <w:t xml:space="preserve"> ע"י המרכז</w:t>
            </w:r>
            <w:r w:rsidR="002713D8">
              <w:rPr>
                <w:rFonts w:hint="cs"/>
                <w:rtl/>
              </w:rPr>
              <w:t xml:space="preserve"> (עקב חוסר הצלחה בלימודים)</w:t>
            </w:r>
          </w:p>
        </w:tc>
        <w:tc>
          <w:tcPr>
            <w:tcW w:w="3961" w:type="dxa"/>
          </w:tcPr>
          <w:p w14:paraId="1BD7FFBE" w14:textId="77777777" w:rsidR="00F61276" w:rsidRDefault="00F61276" w:rsidP="00F61276">
            <w:pPr>
              <w:pStyle w:val="ListParagraph"/>
              <w:spacing w:afterLines="60" w:after="144"/>
              <w:ind w:left="0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יחויב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בתשלום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יזדכה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החדר.</w:t>
            </w:r>
          </w:p>
        </w:tc>
      </w:tr>
      <w:tr w:rsidR="00F61276" w14:paraId="0DADD59B" w14:textId="77777777" w:rsidTr="0082294E">
        <w:tc>
          <w:tcPr>
            <w:tcW w:w="5781" w:type="dxa"/>
          </w:tcPr>
          <w:p w14:paraId="2AF2CD9D" w14:textId="4F429D2E" w:rsidR="002713D8" w:rsidRDefault="00F61276" w:rsidP="00C05C87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C05C87">
              <w:rPr>
                <w:rFonts w:hint="cs"/>
                <w:rtl/>
              </w:rPr>
              <w:t>תלמיד שהפסיק את לימודיו</w:t>
            </w:r>
            <w:r w:rsidR="00690524">
              <w:rPr>
                <w:rFonts w:hint="cs"/>
                <w:rtl/>
              </w:rPr>
              <w:t xml:space="preserve"> במרכז</w:t>
            </w:r>
          </w:p>
          <w:p w14:paraId="3FC6C1AC" w14:textId="77777777" w:rsidR="00C05C87" w:rsidRPr="00C05C87" w:rsidRDefault="002713D8" w:rsidP="00C05C87">
            <w:pPr>
              <w:pStyle w:val="ListParagraph"/>
              <w:spacing w:afterLines="60" w:after="14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713D8">
              <w:rPr>
                <w:rFonts w:hint="cs"/>
                <w:b/>
                <w:bCs/>
                <w:rtl/>
              </w:rPr>
              <w:t>או</w:t>
            </w:r>
          </w:p>
          <w:p w14:paraId="7B61B210" w14:textId="0E3BC32D" w:rsidR="00F61276" w:rsidRDefault="00690524" w:rsidP="00690524">
            <w:pPr>
              <w:pStyle w:val="ListParagraph"/>
              <w:spacing w:afterLines="60" w:after="144"/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 שהפסיק את מגוריו במעונות ו/או ביקש לבטל את כתב ההרשאה למגורים במעונות במהלך תקופת ההתקשרות</w:t>
            </w:r>
          </w:p>
          <w:p w14:paraId="02AED7F9" w14:textId="77777777" w:rsidR="00690524" w:rsidRDefault="00690524" w:rsidP="00C05C87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690524">
              <w:rPr>
                <w:rFonts w:hint="cs"/>
                <w:b/>
                <w:bCs/>
                <w:rtl/>
              </w:rPr>
              <w:t>או</w:t>
            </w:r>
            <w:r>
              <w:rPr>
                <w:rFonts w:hint="cs"/>
                <w:rtl/>
              </w:rPr>
              <w:t xml:space="preserve"> </w:t>
            </w:r>
          </w:p>
          <w:p w14:paraId="599D4B7B" w14:textId="260DB340" w:rsidR="00690524" w:rsidRPr="00C05C87" w:rsidRDefault="00690524" w:rsidP="00690524">
            <w:pPr>
              <w:pStyle w:val="ListParagraph"/>
              <w:spacing w:afterLines="60" w:after="144"/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 שסולק מהמעונות (עקב בעיית משמעת)</w:t>
            </w:r>
          </w:p>
        </w:tc>
        <w:tc>
          <w:tcPr>
            <w:tcW w:w="3961" w:type="dxa"/>
          </w:tcPr>
          <w:p w14:paraId="02659265" w14:textId="77777777" w:rsidR="00F61276" w:rsidRPr="00C05C87" w:rsidRDefault="00F61276" w:rsidP="00C05C87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C05C87">
              <w:rPr>
                <w:rFonts w:hint="cs"/>
                <w:rtl/>
              </w:rPr>
              <w:t xml:space="preserve">יחויב </w:t>
            </w:r>
            <w:r w:rsidRPr="00C05C87">
              <w:rPr>
                <w:rtl/>
              </w:rPr>
              <w:t xml:space="preserve"> </w:t>
            </w:r>
            <w:r w:rsidRPr="00C05C87">
              <w:rPr>
                <w:rFonts w:hint="cs"/>
                <w:rtl/>
              </w:rPr>
              <w:t>בתשלום</w:t>
            </w:r>
            <w:r w:rsidRPr="00C05C87">
              <w:rPr>
                <w:rtl/>
              </w:rPr>
              <w:t xml:space="preserve"> </w:t>
            </w:r>
            <w:r w:rsidR="00C05C87" w:rsidRPr="00C05C87">
              <w:rPr>
                <w:rFonts w:hint="cs"/>
                <w:b/>
                <w:bCs/>
                <w:rtl/>
              </w:rPr>
              <w:t>מלא עד סיום החוזה</w:t>
            </w:r>
            <w:r w:rsidR="00C05C87" w:rsidRPr="00C05C87">
              <w:rPr>
                <w:rFonts w:hint="cs"/>
                <w:rtl/>
              </w:rPr>
              <w:t xml:space="preserve"> </w:t>
            </w:r>
            <w:r w:rsidR="00317CA3" w:rsidRPr="00C05C87">
              <w:rPr>
                <w:rFonts w:hint="cs"/>
                <w:rtl/>
              </w:rPr>
              <w:t>אלא אם כן יש ברשימת ההמתנה</w:t>
            </w:r>
            <w:r w:rsidR="00230486" w:rsidRPr="00C05C87">
              <w:rPr>
                <w:rFonts w:hint="cs"/>
                <w:rtl/>
              </w:rPr>
              <w:t xml:space="preserve"> של מנהלת המעונות,</w:t>
            </w:r>
            <w:r w:rsidR="00317CA3" w:rsidRPr="00C05C87">
              <w:rPr>
                <w:rFonts w:hint="cs"/>
                <w:rtl/>
              </w:rPr>
              <w:t xml:space="preserve"> סטודנט לאכלוס מידי</w:t>
            </w:r>
            <w:r w:rsidR="00230486" w:rsidRPr="00C05C87">
              <w:rPr>
                <w:rFonts w:hint="cs"/>
                <w:rtl/>
              </w:rPr>
              <w:t>,</w:t>
            </w:r>
            <w:r w:rsidR="00317CA3" w:rsidRPr="00C05C87">
              <w:rPr>
                <w:rFonts w:hint="cs"/>
                <w:rtl/>
              </w:rPr>
              <w:t xml:space="preserve"> ובמקרה זה </w:t>
            </w:r>
            <w:r w:rsidR="00C05C87" w:rsidRPr="00C05C87">
              <w:rPr>
                <w:rFonts w:hint="cs"/>
                <w:rtl/>
              </w:rPr>
              <w:t xml:space="preserve"> ישלם  חודש וחצי מיום  בו יזדכה על חדרו </w:t>
            </w:r>
          </w:p>
        </w:tc>
      </w:tr>
      <w:tr w:rsidR="00F61276" w14:paraId="6B8F8025" w14:textId="77777777" w:rsidTr="0082294E">
        <w:tc>
          <w:tcPr>
            <w:tcW w:w="5781" w:type="dxa"/>
          </w:tcPr>
          <w:p w14:paraId="60E85587" w14:textId="77777777" w:rsidR="00F61276" w:rsidRPr="00C05C87" w:rsidRDefault="00F61276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C05C87">
              <w:rPr>
                <w:rFonts w:hint="cs"/>
                <w:rtl/>
              </w:rPr>
              <w:t>סטודנט</w:t>
            </w:r>
            <w:r w:rsidRPr="00C05C87">
              <w:rPr>
                <w:rtl/>
              </w:rPr>
              <w:t xml:space="preserve"> </w:t>
            </w:r>
            <w:r w:rsidRPr="00C05C87">
              <w:rPr>
                <w:rFonts w:hint="cs"/>
                <w:rtl/>
              </w:rPr>
              <w:t>שמתחתן (בכפוף להצגת הזמנה)</w:t>
            </w:r>
          </w:p>
        </w:tc>
        <w:tc>
          <w:tcPr>
            <w:tcW w:w="3961" w:type="dxa"/>
          </w:tcPr>
          <w:p w14:paraId="4C26120E" w14:textId="77777777" w:rsidR="00F61276" w:rsidRPr="00C05C87" w:rsidRDefault="00F61276" w:rsidP="00F61276">
            <w:pPr>
              <w:pStyle w:val="ListParagraph"/>
              <w:spacing w:afterLines="60" w:after="144"/>
              <w:ind w:left="0"/>
              <w:rPr>
                <w:rtl/>
              </w:rPr>
            </w:pPr>
            <w:r w:rsidRPr="00C05C87">
              <w:rPr>
                <w:rFonts w:hint="cs"/>
                <w:rtl/>
              </w:rPr>
              <w:t xml:space="preserve">יחויב </w:t>
            </w:r>
            <w:r w:rsidRPr="00C05C87">
              <w:rPr>
                <w:rtl/>
              </w:rPr>
              <w:t xml:space="preserve"> </w:t>
            </w:r>
            <w:r w:rsidRPr="00C05C87">
              <w:rPr>
                <w:rFonts w:hint="cs"/>
                <w:rtl/>
              </w:rPr>
              <w:t>בתשלום</w:t>
            </w:r>
            <w:r w:rsidRPr="00C05C87">
              <w:rPr>
                <w:rtl/>
              </w:rPr>
              <w:t xml:space="preserve"> </w:t>
            </w:r>
            <w:r w:rsidRPr="00C05C87">
              <w:rPr>
                <w:rFonts w:hint="cs"/>
                <w:rtl/>
              </w:rPr>
              <w:t>של חודש וחצי נוספים מהיום בו יזדכה על חדרו.</w:t>
            </w:r>
          </w:p>
        </w:tc>
      </w:tr>
    </w:tbl>
    <w:p w14:paraId="145F6555" w14:textId="77777777" w:rsidR="00F61276" w:rsidRPr="0067551D" w:rsidRDefault="00F61276" w:rsidP="0067551D">
      <w:pPr>
        <w:pStyle w:val="ListParagraph"/>
        <w:spacing w:afterLines="60" w:after="144"/>
        <w:ind w:left="3240"/>
        <w:rPr>
          <w:highlight w:val="yellow"/>
        </w:rPr>
      </w:pPr>
    </w:p>
    <w:p w14:paraId="2ABF2CE5" w14:textId="77777777" w:rsidR="00240342" w:rsidRPr="00942287" w:rsidRDefault="00240342" w:rsidP="0082294E">
      <w:pPr>
        <w:pStyle w:val="ListParagraph"/>
        <w:numPr>
          <w:ilvl w:val="1"/>
          <w:numId w:val="1"/>
        </w:numPr>
        <w:spacing w:afterLines="60" w:after="144"/>
        <w:ind w:left="1247" w:hanging="567"/>
        <w:rPr>
          <w:rtl/>
        </w:rPr>
      </w:pPr>
      <w:r w:rsidRPr="00942287">
        <w:rPr>
          <w:rFonts w:hint="cs"/>
          <w:rtl/>
        </w:rPr>
        <w:t>תלמיד שאושרה לו בקשה לשהייה במעונות קיץ, יחויב בתעריף השונה מתעריף החיוב במשך שנת הלימודים. תעריף זה יקבע ע"י מנהלת המעונות לקראת תקופת הקיץ.</w:t>
      </w:r>
    </w:p>
    <w:p w14:paraId="032A1DD1" w14:textId="77777777" w:rsidR="00240342" w:rsidRPr="008B5250" w:rsidRDefault="00240342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1" w:name="_Toc407785812"/>
      <w:r w:rsidRPr="008B5250">
        <w:rPr>
          <w:rFonts w:hint="cs"/>
          <w:u w:val="single"/>
          <w:rtl/>
        </w:rPr>
        <w:t>פירעון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חובות</w:t>
      </w:r>
      <w:r w:rsidRPr="008B5250">
        <w:rPr>
          <w:u w:val="single"/>
          <w:rtl/>
        </w:rPr>
        <w:t xml:space="preserve"> </w:t>
      </w:r>
      <w:r w:rsidRPr="008B5250">
        <w:rPr>
          <w:rFonts w:hint="cs"/>
          <w:u w:val="single"/>
          <w:rtl/>
        </w:rPr>
        <w:t>כספיים</w:t>
      </w:r>
      <w:bookmarkEnd w:id="31"/>
    </w:p>
    <w:p w14:paraId="01C69F7D" w14:textId="77777777" w:rsidR="00240342" w:rsidRPr="00942287" w:rsidRDefault="00240342" w:rsidP="00CE0950">
      <w:pPr>
        <w:pStyle w:val="ListParagraph"/>
        <w:keepNext/>
        <w:numPr>
          <w:ilvl w:val="1"/>
          <w:numId w:val="1"/>
        </w:numPr>
        <w:spacing w:afterLines="60" w:after="144"/>
        <w:ind w:left="1219" w:hanging="545"/>
        <w:rPr>
          <w:rtl/>
        </w:rPr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תוך</w:t>
      </w:r>
      <w:r w:rsidRPr="00942287">
        <w:rPr>
          <w:rtl/>
        </w:rPr>
        <w:t xml:space="preserve"> 14 </w:t>
      </w:r>
      <w:r w:rsidRPr="00942287">
        <w:rPr>
          <w:rFonts w:hint="cs"/>
          <w:rtl/>
        </w:rPr>
        <w:t>ימים מיום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התשלום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בכתב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מנהל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="00BF7466">
        <w:rPr>
          <w:rFonts w:hint="cs"/>
          <w:rtl/>
        </w:rPr>
        <w:t xml:space="preserve"> </w:t>
      </w:r>
      <w:r w:rsidR="00216A57">
        <w:rPr>
          <w:rFonts w:hint="cs"/>
          <w:rtl/>
        </w:rPr>
        <w:t>פינוי הדייר מהמעונות ו/או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עיכוב מתן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לפירעון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החוב</w:t>
      </w:r>
      <w:r w:rsidRPr="00942287">
        <w:rPr>
          <w:rtl/>
        </w:rPr>
        <w:t>.</w:t>
      </w:r>
    </w:p>
    <w:p w14:paraId="3BE1399B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45"/>
      </w:pP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למרכז האקדמי לב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שכר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לימוד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עלול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למנוע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עלולים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להביא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לחסימה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כספית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הסטודנט</w:t>
      </w:r>
      <w:r w:rsidRPr="00942287">
        <w:rPr>
          <w:rtl/>
        </w:rPr>
        <w:t>/</w:t>
      </w:r>
      <w:proofErr w:type="spellStart"/>
      <w:r w:rsidRPr="00942287">
        <w:rPr>
          <w:rFonts w:hint="cs"/>
          <w:rtl/>
        </w:rPr>
        <w:t>ית</w:t>
      </w:r>
      <w:proofErr w:type="spellEnd"/>
      <w:r w:rsidRPr="00942287">
        <w:rPr>
          <w:rtl/>
        </w:rPr>
        <w:t xml:space="preserve"> </w:t>
      </w:r>
      <w:r w:rsidRPr="00942287">
        <w:rPr>
          <w:rFonts w:hint="cs"/>
          <w:rtl/>
        </w:rPr>
        <w:t>ולמניעת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קבלת אישורים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ציונים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תואר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מסמך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מהגוף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אליו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שייך הסטודנט</w:t>
      </w:r>
      <w:r w:rsidRPr="00942287">
        <w:rPr>
          <w:rtl/>
        </w:rPr>
        <w:t>.</w:t>
      </w:r>
    </w:p>
    <w:p w14:paraId="4A6BCCD0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45"/>
        <w:rPr>
          <w:rtl/>
        </w:rPr>
      </w:pPr>
      <w:r w:rsidRPr="00942287">
        <w:rPr>
          <w:rFonts w:hint="cs"/>
          <w:rtl/>
        </w:rPr>
        <w:t>הנהלת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הכלים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לפעול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לגבות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שאינם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סטודנטים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במרכז האקדמי לב</w:t>
      </w:r>
      <w:r w:rsidRPr="00942287">
        <w:rPr>
          <w:rtl/>
        </w:rPr>
        <w:t>.</w:t>
      </w:r>
    </w:p>
    <w:p w14:paraId="249D3423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2" w:name="_Toc407785813"/>
      <w:r w:rsidRPr="00942287">
        <w:rPr>
          <w:rFonts w:hint="cs"/>
          <w:u w:val="single"/>
          <w:rtl/>
        </w:rPr>
        <w:t>שימוש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בחדר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ללא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רשות</w:t>
      </w:r>
      <w:bookmarkEnd w:id="32"/>
    </w:p>
    <w:p w14:paraId="3DE5DDC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המשתמשים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זכאים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לכך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קביעת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הרשויות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המוסמכות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עבור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התקופה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השתמשו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בחדר</w:t>
      </w:r>
      <w:r w:rsidRPr="00942287">
        <w:rPr>
          <w:rtl/>
        </w:rPr>
        <w:t>/</w:t>
      </w:r>
      <w:r w:rsidRPr="00942287">
        <w:rPr>
          <w:rFonts w:hint="cs"/>
          <w:rtl/>
        </w:rPr>
        <w:t>בדירה</w:t>
      </w:r>
      <w:r w:rsidR="0048603D">
        <w:rPr>
          <w:rFonts w:hint="cs"/>
          <w:rtl/>
        </w:rPr>
        <w:t xml:space="preserve"> על פי התעריף של אותו חדר. מנהלת המעונות תהיה רשאית בנוסף, לקנוס או להעביר את הדייר </w:t>
      </w:r>
      <w:proofErr w:type="spellStart"/>
      <w:r w:rsidR="0048603D">
        <w:rPr>
          <w:rFonts w:hint="cs"/>
          <w:rtl/>
        </w:rPr>
        <w:t>לועדת</w:t>
      </w:r>
      <w:proofErr w:type="spellEnd"/>
      <w:r w:rsidR="0048603D">
        <w:rPr>
          <w:rFonts w:hint="cs"/>
          <w:rtl/>
        </w:rPr>
        <w:t xml:space="preserve"> משמעת</w:t>
      </w:r>
      <w:r w:rsidRPr="00942287">
        <w:rPr>
          <w:rtl/>
        </w:rPr>
        <w:t>.</w:t>
      </w:r>
    </w:p>
    <w:p w14:paraId="36793A69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3" w:name="_Toc407785814"/>
      <w:r w:rsidRPr="00942287">
        <w:rPr>
          <w:rFonts w:hint="cs"/>
          <w:u w:val="single"/>
          <w:rtl/>
        </w:rPr>
        <w:t>סמכות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שיפוט</w:t>
      </w:r>
      <w:bookmarkEnd w:id="33"/>
    </w:p>
    <w:p w14:paraId="63C2AD4D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מוסכם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המשפט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בירושלים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מוקנית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הסמכות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המקומית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הבלעדית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תביעה שבין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הנובעת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>.</w:t>
      </w:r>
    </w:p>
    <w:p w14:paraId="3E7F5709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4" w:name="_Toc407785815"/>
      <w:r w:rsidRPr="00942287">
        <w:rPr>
          <w:rFonts w:hint="cs"/>
          <w:u w:val="single"/>
          <w:rtl/>
        </w:rPr>
        <w:t>העדר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טענות</w:t>
      </w:r>
      <w:bookmarkEnd w:id="34"/>
    </w:p>
    <w:p w14:paraId="363ADBF9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בהתאם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תקנון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כתב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>,</w:t>
      </w:r>
      <w:r w:rsidRPr="00942287">
        <w:rPr>
          <w:rFonts w:hint="cs"/>
          <w:rtl/>
        </w:rPr>
        <w:t xml:space="preserve"> ולרבות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במהלך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תקופת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תהיה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טענה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 תביעה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דרישה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כלפי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תחול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אחריות 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הקשור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לביטול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לפינוי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לנזק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שייגרם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שלישי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כלשהו כתוצאה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מכך</w:t>
      </w:r>
      <w:r w:rsidRPr="00942287">
        <w:rPr>
          <w:rtl/>
        </w:rPr>
        <w:t>.</w:t>
      </w:r>
    </w:p>
    <w:p w14:paraId="0B15A1EC" w14:textId="77777777" w:rsidR="00240342" w:rsidRPr="00942287" w:rsidRDefault="00240342" w:rsidP="00CE0950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דרכי התקשרות ושליחת הודעות</w:t>
      </w:r>
    </w:p>
    <w:p w14:paraId="57F192A1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מנהלת המעונות שולחת מעת לעת הודעות ועדכונים באמצעות הדוא"ל. על כל דייר חלה החובה לבדוק את תיבת הדוא"ל אחת ליומיים ולעדכן את מנהלת המעונות על שינוי כתובת.</w:t>
      </w:r>
    </w:p>
    <w:p w14:paraId="699317A8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דרכי התקשרות עם רכז המעון מפורסמים בלוחות המודעות בכניסה לכל מעון ועל דלת משרד המעונות.</w:t>
      </w:r>
    </w:p>
    <w:p w14:paraId="4AFF7AD2" w14:textId="77777777" w:rsidR="00240342" w:rsidRPr="00942287" w:rsidRDefault="00240342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bookmarkStart w:id="35" w:name="_Toc407785823"/>
      <w:r w:rsidRPr="00942287">
        <w:rPr>
          <w:rFonts w:cs="David" w:hint="cs"/>
          <w:color w:val="auto"/>
          <w:sz w:val="24"/>
          <w:szCs w:val="24"/>
          <w:u w:val="single"/>
          <w:rtl/>
        </w:rPr>
        <w:t>הנחיות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נוספות</w:t>
      </w:r>
      <w:bookmarkEnd w:id="35"/>
    </w:p>
    <w:p w14:paraId="4617AE9E" w14:textId="77777777"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6" w:name="_Toc407785826"/>
      <w:bookmarkStart w:id="37" w:name="_Toc407785824"/>
      <w:r w:rsidRPr="00942287">
        <w:rPr>
          <w:rFonts w:hint="cs"/>
          <w:u w:val="single"/>
          <w:rtl/>
        </w:rPr>
        <w:t>ניקיון</w:t>
      </w:r>
      <w:bookmarkEnd w:id="36"/>
    </w:p>
    <w:p w14:paraId="1592C58F" w14:textId="77777777" w:rsidR="004207F5" w:rsidRPr="00942287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Fonts w:hint="cs"/>
          <w:rtl/>
        </w:rPr>
        <w:t>למען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ההיגיינה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האישית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הציבורית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ובריאות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כולם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הקפידו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לנקות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הדירה המטבח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והשתדלו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לשמור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הסדר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והניקיון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במתקנים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המשותפים</w:t>
      </w:r>
      <w:r w:rsidRPr="00942287">
        <w:rPr>
          <w:rtl/>
        </w:rPr>
        <w:t>.</w:t>
      </w:r>
    </w:p>
    <w:p w14:paraId="3AB1B07A" w14:textId="77777777"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</w:rPr>
      </w:pPr>
      <w:bookmarkStart w:id="38" w:name="_Toc407785827"/>
      <w:r w:rsidRPr="00942287">
        <w:rPr>
          <w:rFonts w:hint="cs"/>
          <w:u w:val="single"/>
          <w:rtl/>
        </w:rPr>
        <w:t>כביסה</w:t>
      </w:r>
      <w:bookmarkEnd w:id="38"/>
    </w:p>
    <w:p w14:paraId="4DCC14A2" w14:textId="77777777"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18" w:hanging="567"/>
      </w:pPr>
      <w:r>
        <w:rPr>
          <w:rFonts w:hint="cs"/>
          <w:rtl/>
        </w:rPr>
        <w:t>לרשות הדיירים עומדות מכונות כביסה וייבוש במתחם המעונות.</w:t>
      </w:r>
    </w:p>
    <w:p w14:paraId="29405C4D" w14:textId="77777777"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18" w:hanging="567"/>
      </w:pPr>
      <w:r w:rsidRPr="00942287">
        <w:rPr>
          <w:rtl/>
        </w:rPr>
        <w:t>תליית כביסה בתוך</w:t>
      </w:r>
      <w:r w:rsidRPr="00942287">
        <w:rPr>
          <w:rFonts w:hint="cs"/>
          <w:rtl/>
        </w:rPr>
        <w:t xml:space="preserve"> שטחי </w:t>
      </w:r>
      <w:r w:rsidRPr="00942287">
        <w:rPr>
          <w:rtl/>
        </w:rPr>
        <w:t>המעונות</w:t>
      </w:r>
      <w:r w:rsidRPr="00942287">
        <w:rPr>
          <w:rFonts w:hint="cs"/>
          <w:rtl/>
        </w:rPr>
        <w:t xml:space="preserve"> הציבוריים</w:t>
      </w:r>
      <w:r w:rsidRPr="00942287">
        <w:rPr>
          <w:rtl/>
        </w:rPr>
        <w:t xml:space="preserve"> תתאפשר אך ורק ע"ג מתקן כביסה</w:t>
      </w:r>
      <w:r w:rsidRPr="00942287">
        <w:rPr>
          <w:rFonts w:hint="cs"/>
          <w:rtl/>
        </w:rPr>
        <w:t xml:space="preserve"> בשעות הלילה בלבד.</w:t>
      </w:r>
    </w:p>
    <w:p w14:paraId="2521BA76" w14:textId="77777777" w:rsidR="00BB4BAC" w:rsidRDefault="00BB4BAC" w:rsidP="00BB4BAC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 w:rsidRPr="00BB4BAC">
        <w:rPr>
          <w:rFonts w:hint="cs"/>
          <w:u w:val="single"/>
          <w:rtl/>
        </w:rPr>
        <w:t>דואר</w:t>
      </w:r>
    </w:p>
    <w:p w14:paraId="19FAF518" w14:textId="77777777" w:rsidR="00BB4BAC" w:rsidRDefault="00BB4BAC" w:rsidP="0082294E">
      <w:pPr>
        <w:pStyle w:val="ListParagraph"/>
        <w:numPr>
          <w:ilvl w:val="1"/>
          <w:numId w:val="1"/>
        </w:numPr>
        <w:spacing w:afterLines="60" w:after="144"/>
        <w:ind w:left="1247" w:hanging="567"/>
      </w:pPr>
      <w:r w:rsidRPr="00BB4BAC">
        <w:rPr>
          <w:rFonts w:hint="cs"/>
          <w:rtl/>
        </w:rPr>
        <w:t xml:space="preserve">לנוחיות הסטודנטים, קיימות תיבות דואר במתחם המעונות (בניין </w:t>
      </w:r>
      <w:proofErr w:type="spellStart"/>
      <w:r w:rsidRPr="00BB4BAC">
        <w:rPr>
          <w:rFonts w:hint="cs"/>
          <w:rtl/>
        </w:rPr>
        <w:t>רוטשטיין</w:t>
      </w:r>
      <w:proofErr w:type="spellEnd"/>
      <w:r w:rsidRPr="00BB4BAC">
        <w:rPr>
          <w:rFonts w:hint="cs"/>
          <w:rtl/>
        </w:rPr>
        <w:t xml:space="preserve"> בקומת הכניסה).</w:t>
      </w:r>
      <w:r>
        <w:rPr>
          <w:rFonts w:hint="cs"/>
          <w:rtl/>
        </w:rPr>
        <w:t xml:space="preserve"> כל סטודנט המעוניין לקבל דברי דואר וחבילות, יש למען את הדואר לכתובת: </w:t>
      </w:r>
      <w:r w:rsidRPr="00BB4BAC">
        <w:rPr>
          <w:rtl/>
        </w:rPr>
        <w:t>רח' הועד הלאומי 21,</w:t>
      </w:r>
    </w:p>
    <w:p w14:paraId="4B996459" w14:textId="77777777" w:rsidR="00BB4BAC" w:rsidRDefault="00BB4BAC" w:rsidP="00BB4BAC">
      <w:pPr>
        <w:pStyle w:val="ListParagraph"/>
        <w:spacing w:afterLines="60" w:after="144"/>
        <w:ind w:left="1099"/>
        <w:rPr>
          <w:rtl/>
        </w:rPr>
      </w:pPr>
      <w:r w:rsidRPr="00BB4BAC">
        <w:rPr>
          <w:rtl/>
        </w:rPr>
        <w:t xml:space="preserve"> ת.ד. 16031, ירושלים 9116001</w:t>
      </w:r>
      <w:r>
        <w:rPr>
          <w:rFonts w:hint="cs"/>
          <w:rtl/>
        </w:rPr>
        <w:t>.</w:t>
      </w:r>
    </w:p>
    <w:p w14:paraId="56AB80E0" w14:textId="77777777" w:rsidR="00BB4BAC" w:rsidRDefault="00BB4BAC" w:rsidP="0082294E">
      <w:pPr>
        <w:pStyle w:val="ListParagraph"/>
        <w:numPr>
          <w:ilvl w:val="1"/>
          <w:numId w:val="1"/>
        </w:numPr>
        <w:spacing w:afterLines="60" w:after="144"/>
        <w:ind w:left="1247" w:hanging="567"/>
      </w:pPr>
      <w:r>
        <w:rPr>
          <w:rFonts w:hint="cs"/>
          <w:rtl/>
        </w:rPr>
        <w:t xml:space="preserve">אין המרכז האקדמי לב אחראי על אי הגעת דואר, גניבת דואר, העברת דואר ממקום למקום, פתיחת מעטפות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14:paraId="0C7BE35A" w14:textId="77777777" w:rsidR="00BB4BAC" w:rsidRPr="00BB4BAC" w:rsidRDefault="00BB4BAC" w:rsidP="0082294E">
      <w:pPr>
        <w:pStyle w:val="ListParagraph"/>
        <w:numPr>
          <w:ilvl w:val="1"/>
          <w:numId w:val="1"/>
        </w:numPr>
        <w:spacing w:afterLines="60" w:after="144"/>
        <w:ind w:left="1247" w:hanging="567"/>
      </w:pPr>
      <w:r>
        <w:rPr>
          <w:rFonts w:hint="cs"/>
          <w:rtl/>
        </w:rPr>
        <w:t>תיבות הדואר יפונו אחת לחודש ע"י רכזי המעונות בהתראה של יומיים לפחות באמצעות הודעת מייל.</w:t>
      </w:r>
    </w:p>
    <w:p w14:paraId="07CD9C3C" w14:textId="77777777" w:rsidR="004207F5" w:rsidRPr="00942287" w:rsidRDefault="004207F5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bookmarkStart w:id="39" w:name="_Toc407785828"/>
      <w:r w:rsidRPr="00942287">
        <w:rPr>
          <w:rFonts w:hint="cs"/>
          <w:u w:val="single"/>
          <w:rtl/>
        </w:rPr>
        <w:t>חנייה</w:t>
      </w:r>
      <w:bookmarkEnd w:id="39"/>
    </w:p>
    <w:p w14:paraId="75EF6789" w14:textId="77777777"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 w:rsidRPr="00942287">
        <w:rPr>
          <w:rtl/>
        </w:rPr>
        <w:t>אין להכניס אופניים לשטח המעונות ולחדרים. אופניים שיימצאו בשטחי המעונות יסולקו ללא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אחריות לגורלם</w:t>
      </w:r>
      <w:r>
        <w:rPr>
          <w:rFonts w:hint="cs"/>
          <w:rtl/>
        </w:rPr>
        <w:t xml:space="preserve"> וללא התראה</w:t>
      </w:r>
      <w:r w:rsidRPr="00942287">
        <w:rPr>
          <w:rtl/>
        </w:rPr>
        <w:t>. החניית אופנועים</w:t>
      </w:r>
      <w:r w:rsidRPr="00942287">
        <w:rPr>
          <w:rFonts w:hint="cs"/>
          <w:rtl/>
        </w:rPr>
        <w:t xml:space="preserve">, </w:t>
      </w:r>
      <w:r w:rsidRPr="00942287">
        <w:rPr>
          <w:rtl/>
        </w:rPr>
        <w:t>קטנועים</w:t>
      </w:r>
      <w:r w:rsidRPr="00942287">
        <w:rPr>
          <w:rFonts w:hint="cs"/>
          <w:rtl/>
        </w:rPr>
        <w:t>, אופניים</w:t>
      </w:r>
      <w:r w:rsidRPr="00942287">
        <w:rPr>
          <w:rtl/>
        </w:rPr>
        <w:t xml:space="preserve"> ודומיהם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>תתבצע במגרשי החניה</w:t>
      </w:r>
      <w:r w:rsidRPr="00942287">
        <w:rPr>
          <w:rFonts w:hint="cs"/>
          <w:rtl/>
        </w:rPr>
        <w:t xml:space="preserve"> </w:t>
      </w:r>
      <w:r w:rsidRPr="00942287">
        <w:rPr>
          <w:rtl/>
        </w:rPr>
        <w:t xml:space="preserve">המסודרים </w:t>
      </w:r>
      <w:r w:rsidRPr="00942287">
        <w:rPr>
          <w:rFonts w:hint="cs"/>
          <w:rtl/>
        </w:rPr>
        <w:t xml:space="preserve">לכך </w:t>
      </w:r>
      <w:r w:rsidRPr="00942287">
        <w:rPr>
          <w:rtl/>
        </w:rPr>
        <w:t>בלבד.</w:t>
      </w:r>
    </w:p>
    <w:p w14:paraId="7C63E661" w14:textId="77777777" w:rsidR="00240342" w:rsidRPr="00926860" w:rsidRDefault="00240342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26860">
        <w:rPr>
          <w:rFonts w:hint="cs"/>
          <w:u w:val="single"/>
          <w:rtl/>
        </w:rPr>
        <w:t>נעילת</w:t>
      </w:r>
      <w:r w:rsidRPr="00926860">
        <w:rPr>
          <w:u w:val="single"/>
          <w:rtl/>
        </w:rPr>
        <w:t xml:space="preserve"> </w:t>
      </w:r>
      <w:r w:rsidRPr="00926860">
        <w:rPr>
          <w:rFonts w:hint="cs"/>
          <w:u w:val="single"/>
          <w:rtl/>
        </w:rPr>
        <w:t>חדר</w:t>
      </w:r>
      <w:r w:rsidRPr="00926860">
        <w:rPr>
          <w:u w:val="single"/>
          <w:rtl/>
        </w:rPr>
        <w:t>/</w:t>
      </w:r>
      <w:r w:rsidRPr="00926860">
        <w:rPr>
          <w:rFonts w:hint="cs"/>
          <w:u w:val="single"/>
          <w:rtl/>
        </w:rPr>
        <w:t>דירה</w:t>
      </w:r>
      <w:bookmarkEnd w:id="37"/>
    </w:p>
    <w:p w14:paraId="1F8A21EF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בצאתך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נעל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השגחה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מזמין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אורחים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רצויים</w:t>
      </w:r>
      <w:r w:rsidRPr="00942287">
        <w:rPr>
          <w:rtl/>
        </w:rPr>
        <w:t>.</w:t>
      </w:r>
      <w:r w:rsidRPr="00942287">
        <w:rPr>
          <w:rFonts w:hint="cs"/>
          <w:rtl/>
        </w:rPr>
        <w:t xml:space="preserve"> להזכירכם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</w:t>
      </w:r>
      <w:r w:rsidR="00216A57">
        <w:rPr>
          <w:rFonts w:hint="cs"/>
          <w:rtl/>
        </w:rPr>
        <w:t>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שנגנב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אבד</w:t>
      </w:r>
      <w:r w:rsidRPr="00942287">
        <w:rPr>
          <w:rtl/>
        </w:rPr>
        <w:t>.</w:t>
      </w:r>
    </w:p>
    <w:p w14:paraId="114489B2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>/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לחברים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לקרובים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איבדת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מפתח</w:t>
      </w:r>
      <w:r w:rsidR="00881C26">
        <w:rPr>
          <w:rFonts w:hint="cs"/>
          <w:rtl/>
        </w:rPr>
        <w:t>?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גש</w:t>
      </w:r>
      <w:r w:rsidRPr="00942287">
        <w:rPr>
          <w:rtl/>
        </w:rPr>
        <w:t>/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 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והודע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כך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לשכפל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עצמאי אלא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בהרשאה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ובאמצעות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משרד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השכפול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כרוך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בתשלום</w:t>
      </w:r>
      <w:r w:rsidRPr="00942287">
        <w:rPr>
          <w:rtl/>
        </w:rPr>
        <w:t>.</w:t>
      </w:r>
    </w:p>
    <w:p w14:paraId="0D632A2A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להחליף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להוסיף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עליהם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לקבוע 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בתוך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ואין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באופן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החדר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והדירה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פרט למפתח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שסופק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>.</w:t>
      </w:r>
    </w:p>
    <w:p w14:paraId="30553F16" w14:textId="77777777" w:rsidR="00240342" w:rsidRPr="00942287" w:rsidRDefault="00240342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המרכז האקדמי לב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רשאית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ולהסיר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מנעול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שנקבע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הותקן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נתלה בניגוד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זו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ולחייב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בהוצאותיה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ונזקיה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בנדון</w:t>
      </w:r>
      <w:r w:rsidRPr="00942287">
        <w:rPr>
          <w:rtl/>
        </w:rPr>
        <w:t>.</w:t>
      </w:r>
    </w:p>
    <w:p w14:paraId="516200D0" w14:textId="77777777" w:rsidR="00240342" w:rsidRPr="00942287" w:rsidRDefault="002B0BB3" w:rsidP="00CE0950">
      <w:pPr>
        <w:pStyle w:val="ListParagraph"/>
        <w:keepNext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>
        <w:rPr>
          <w:rFonts w:hint="cs"/>
          <w:u w:val="single"/>
          <w:rtl/>
        </w:rPr>
        <w:t>התחשבות</w:t>
      </w:r>
    </w:p>
    <w:p w14:paraId="37C612E4" w14:textId="77777777" w:rsidR="00CF49AE" w:rsidRPr="00926860" w:rsidRDefault="00240342" w:rsidP="00CF49AE">
      <w:pPr>
        <w:pStyle w:val="ListParagraph"/>
        <w:keepNext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מקורות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האנרגיה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בארצנו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מצומצמים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ויקרים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אנא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הימנעו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מבזבוז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 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מיותר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וצריכת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יתר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>.</w:t>
      </w:r>
    </w:p>
    <w:p w14:paraId="44CF7AD0" w14:textId="77777777" w:rsidR="00893797" w:rsidRPr="008E3CC4" w:rsidRDefault="002B0BB3" w:rsidP="00CE0950">
      <w:pPr>
        <w:pStyle w:val="ListParagraph"/>
        <w:numPr>
          <w:ilvl w:val="0"/>
          <w:numId w:val="1"/>
        </w:numPr>
        <w:spacing w:afterLines="60" w:after="144"/>
      </w:pPr>
      <w:r>
        <w:rPr>
          <w:rFonts w:hint="cs"/>
          <w:u w:val="single"/>
          <w:rtl/>
        </w:rPr>
        <w:t xml:space="preserve">זמני </w:t>
      </w:r>
      <w:r w:rsidR="004207F5">
        <w:rPr>
          <w:rFonts w:hint="cs"/>
          <w:u w:val="single"/>
          <w:rtl/>
        </w:rPr>
        <w:t xml:space="preserve">הפעלת </w:t>
      </w:r>
      <w:r w:rsidR="00893797">
        <w:rPr>
          <w:rFonts w:hint="cs"/>
          <w:u w:val="single"/>
          <w:rtl/>
        </w:rPr>
        <w:t>מים חמים</w:t>
      </w:r>
    </w:p>
    <w:p w14:paraId="66A74A10" w14:textId="77777777" w:rsidR="008E3CC4" w:rsidRDefault="008E3CC4" w:rsidP="008E3CC4">
      <w:pPr>
        <w:pStyle w:val="ListParagraph"/>
        <w:spacing w:afterLines="60" w:after="144"/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שלהלן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</w:t>
      </w:r>
      <w:r>
        <w:rPr>
          <w:rFonts w:hint="cs"/>
          <w:rtl/>
        </w:rPr>
        <w:t>לבניינים</w:t>
      </w:r>
      <w:r>
        <w:rPr>
          <w:rtl/>
        </w:rPr>
        <w:t xml:space="preserve">: </w:t>
      </w:r>
      <w:proofErr w:type="spellStart"/>
      <w:r>
        <w:rPr>
          <w:rFonts w:hint="cs"/>
          <w:rtl/>
        </w:rPr>
        <w:t>אמראג</w:t>
      </w:r>
      <w:r>
        <w:rPr>
          <w:rtl/>
        </w:rPr>
        <w:t>'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גליקמן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רוטשטיין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ובירן</w:t>
      </w:r>
      <w:r>
        <w:rPr>
          <w:rtl/>
        </w:rPr>
        <w:t>.</w:t>
      </w:r>
    </w:p>
    <w:p w14:paraId="3AD1331C" w14:textId="77777777" w:rsidR="008E3CC4" w:rsidRPr="008D677B" w:rsidRDefault="008E3CC4" w:rsidP="0077651E">
      <w:pPr>
        <w:pStyle w:val="ListParagraph"/>
        <w:spacing w:afterLines="60" w:after="144"/>
        <w:rPr>
          <w:b/>
          <w:bCs/>
          <w:rtl/>
        </w:rPr>
      </w:pPr>
      <w:r w:rsidRPr="008D677B">
        <w:rPr>
          <w:rFonts w:hint="cs"/>
          <w:b/>
          <w:bCs/>
          <w:rtl/>
        </w:rPr>
        <w:t>במעונות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טננבאום</w:t>
      </w:r>
      <w:r w:rsidRPr="008D677B">
        <w:rPr>
          <w:b/>
          <w:bCs/>
          <w:rtl/>
        </w:rPr>
        <w:t>:</w:t>
      </w:r>
      <w:r w:rsidR="0077651E" w:rsidRPr="008D677B">
        <w:rPr>
          <w:rFonts w:hint="cs"/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חימום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המים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נעשה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ע</w:t>
      </w:r>
      <w:r w:rsidRPr="008D677B">
        <w:rPr>
          <w:b/>
          <w:bCs/>
          <w:rtl/>
        </w:rPr>
        <w:t>"</w:t>
      </w:r>
      <w:r w:rsidRPr="008D677B">
        <w:rPr>
          <w:rFonts w:hint="cs"/>
          <w:b/>
          <w:bCs/>
          <w:rtl/>
        </w:rPr>
        <w:t>י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הדלקת</w:t>
      </w:r>
      <w:r w:rsidRPr="008D677B">
        <w:rPr>
          <w:b/>
          <w:bCs/>
          <w:rtl/>
        </w:rPr>
        <w:t xml:space="preserve"> </w:t>
      </w:r>
      <w:proofErr w:type="spellStart"/>
      <w:r w:rsidRPr="008D677B">
        <w:rPr>
          <w:rFonts w:hint="cs"/>
          <w:b/>
          <w:bCs/>
          <w:rtl/>
        </w:rPr>
        <w:t>הבויילר</w:t>
      </w:r>
      <w:proofErr w:type="spellEnd"/>
      <w:r w:rsidRPr="008D677B">
        <w:rPr>
          <w:b/>
          <w:bCs/>
          <w:rtl/>
        </w:rPr>
        <w:t xml:space="preserve"> </w:t>
      </w:r>
      <w:r w:rsidR="00892CD7" w:rsidRPr="008D677B">
        <w:rPr>
          <w:rFonts w:hint="cs"/>
          <w:b/>
          <w:bCs/>
          <w:rtl/>
        </w:rPr>
        <w:t>ו/או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ע</w:t>
      </w:r>
      <w:r w:rsidRPr="008D677B">
        <w:rPr>
          <w:b/>
          <w:bCs/>
          <w:rtl/>
        </w:rPr>
        <w:t>"</w:t>
      </w:r>
      <w:r w:rsidRPr="008D677B">
        <w:rPr>
          <w:rFonts w:hint="cs"/>
          <w:b/>
          <w:bCs/>
          <w:rtl/>
        </w:rPr>
        <w:t>י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דוד</w:t>
      </w:r>
      <w:r w:rsidRPr="008D677B">
        <w:rPr>
          <w:b/>
          <w:bCs/>
          <w:rtl/>
        </w:rPr>
        <w:t>-</w:t>
      </w:r>
      <w:r w:rsidRPr="008D677B">
        <w:rPr>
          <w:rFonts w:hint="cs"/>
          <w:b/>
          <w:bCs/>
          <w:rtl/>
        </w:rPr>
        <w:t>שמש</w:t>
      </w:r>
      <w:r w:rsidRPr="008D677B">
        <w:rPr>
          <w:b/>
          <w:bCs/>
          <w:rtl/>
        </w:rPr>
        <w:t>.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2B719E" w14:paraId="025EFE05" w14:textId="77777777" w:rsidTr="0082294E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68FA485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noWrap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FA75B1B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2B71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הפעלת מים חמים</w:t>
            </w:r>
          </w:p>
        </w:tc>
      </w:tr>
      <w:tr w:rsidR="00893797" w:rsidRPr="002B719E" w14:paraId="5222026C" w14:textId="77777777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A5D0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E58B" w14:textId="77777777"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6:00 - 09:00</w:t>
            </w:r>
          </w:p>
          <w:p w14:paraId="1A3EF332" w14:textId="77777777" w:rsidR="00893797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12:30 – 14:30</w:t>
            </w:r>
          </w:p>
          <w:p w14:paraId="7C0475A4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93797" w:rsidRPr="002B719E" w14:paraId="466FF5C2" w14:textId="77777777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CE29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יום ו'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EE6F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06:00 </w:t>
            </w:r>
            <w:r w:rsidR="009306E9"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19:30</w:t>
            </w:r>
          </w:p>
        </w:tc>
      </w:tr>
      <w:tr w:rsidR="00893797" w:rsidRPr="002B719E" w14:paraId="5A7AD027" w14:textId="77777777" w:rsidTr="00FC1089">
        <w:trPr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00B9" w14:textId="77777777" w:rsidR="002B719E" w:rsidRPr="002B71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2B719E">
              <w:rPr>
                <w:rFonts w:ascii="Arial" w:eastAsia="Times New Roman" w:hAnsi="Arial"/>
                <w:color w:val="222222"/>
                <w:szCs w:val="22"/>
                <w:rtl/>
              </w:rPr>
              <w:t>שבת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8C99" w14:textId="77777777" w:rsidR="002B719E" w:rsidRPr="002B719E" w:rsidRDefault="009306E9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17:00</w:t>
            </w:r>
            <w:r w:rsidR="00893797" w:rsidRPr="002B71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 - 1:00</w:t>
            </w:r>
          </w:p>
        </w:tc>
      </w:tr>
    </w:tbl>
    <w:p w14:paraId="5ABB45DF" w14:textId="77777777" w:rsidR="0082294E" w:rsidRDefault="0082294E" w:rsidP="0082294E">
      <w:pPr>
        <w:pStyle w:val="ListParagraph"/>
        <w:keepNext/>
        <w:spacing w:afterLines="60" w:after="144"/>
        <w:rPr>
          <w:u w:val="single"/>
        </w:rPr>
      </w:pPr>
    </w:p>
    <w:p w14:paraId="1E8E8966" w14:textId="39FA8489" w:rsidR="00893797" w:rsidRDefault="002B0BB3" w:rsidP="00CE0950">
      <w:pPr>
        <w:pStyle w:val="ListParagraph"/>
        <w:keepNext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4207F5">
        <w:rPr>
          <w:rFonts w:hint="cs"/>
          <w:u w:val="single"/>
          <w:rtl/>
        </w:rPr>
        <w:t>הסק</w:t>
      </w:r>
      <w:r>
        <w:rPr>
          <w:rFonts w:hint="cs"/>
          <w:u w:val="single"/>
          <w:rtl/>
        </w:rPr>
        <w:t>ה</w:t>
      </w:r>
      <w:r w:rsidR="00893797" w:rsidRPr="004207F5">
        <w:rPr>
          <w:rFonts w:hint="cs"/>
          <w:u w:val="single"/>
          <w:rtl/>
        </w:rPr>
        <w:t xml:space="preserve"> בחורף</w:t>
      </w:r>
    </w:p>
    <w:p w14:paraId="5D39D5C2" w14:textId="77777777" w:rsidR="001B1511" w:rsidRDefault="001B1511" w:rsidP="001B1511">
      <w:pPr>
        <w:pStyle w:val="ListParagraph"/>
        <w:spacing w:afterLines="60" w:after="144"/>
        <w:rPr>
          <w:rtl/>
        </w:rPr>
      </w:pPr>
      <w:r>
        <w:rPr>
          <w:rFonts w:hint="cs"/>
          <w:rtl/>
        </w:rPr>
        <w:t>הנתונים</w:t>
      </w:r>
      <w:r>
        <w:rPr>
          <w:rtl/>
        </w:rPr>
        <w:t xml:space="preserve"> </w:t>
      </w:r>
      <w:r>
        <w:rPr>
          <w:rFonts w:hint="cs"/>
          <w:rtl/>
        </w:rPr>
        <w:t>שלהלן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</w:t>
      </w:r>
      <w:r>
        <w:rPr>
          <w:rFonts w:hint="cs"/>
          <w:rtl/>
        </w:rPr>
        <w:t>לבניינים</w:t>
      </w:r>
      <w:r>
        <w:rPr>
          <w:rtl/>
        </w:rPr>
        <w:t xml:space="preserve">: </w:t>
      </w:r>
      <w:proofErr w:type="spellStart"/>
      <w:r>
        <w:rPr>
          <w:rFonts w:hint="cs"/>
          <w:rtl/>
        </w:rPr>
        <w:t>אמראג</w:t>
      </w:r>
      <w:r>
        <w:rPr>
          <w:rtl/>
        </w:rPr>
        <w:t>'</w:t>
      </w:r>
      <w:r>
        <w:rPr>
          <w:rFonts w:hint="cs"/>
          <w:rtl/>
        </w:rPr>
        <w:t>י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גליקמן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רוטשטיין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ובירן</w:t>
      </w:r>
      <w:r>
        <w:rPr>
          <w:rtl/>
        </w:rPr>
        <w:t>.</w:t>
      </w:r>
    </w:p>
    <w:p w14:paraId="0ECA6D2A" w14:textId="77777777" w:rsidR="001B1511" w:rsidRPr="008D677B" w:rsidRDefault="001B1511" w:rsidP="001B1511">
      <w:pPr>
        <w:pStyle w:val="ListParagraph"/>
        <w:spacing w:afterLines="60" w:after="144"/>
        <w:rPr>
          <w:b/>
          <w:bCs/>
          <w:rtl/>
        </w:rPr>
      </w:pPr>
      <w:r w:rsidRPr="008D677B">
        <w:rPr>
          <w:rFonts w:hint="cs"/>
          <w:b/>
          <w:bCs/>
          <w:rtl/>
        </w:rPr>
        <w:t>במעונות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טננבאום</w:t>
      </w:r>
      <w:r w:rsidRPr="008D677B">
        <w:rPr>
          <w:b/>
          <w:bCs/>
          <w:rtl/>
        </w:rPr>
        <w:t>:</w:t>
      </w:r>
      <w:r w:rsidRPr="008D677B">
        <w:rPr>
          <w:rFonts w:hint="cs"/>
          <w:b/>
          <w:bCs/>
          <w:rtl/>
        </w:rPr>
        <w:t xml:space="preserve"> חימום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החדרים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נעשה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ע</w:t>
      </w:r>
      <w:r w:rsidRPr="008D677B">
        <w:rPr>
          <w:b/>
          <w:bCs/>
          <w:rtl/>
        </w:rPr>
        <w:t>"</w:t>
      </w:r>
      <w:r w:rsidRPr="008D677B">
        <w:rPr>
          <w:rFonts w:hint="cs"/>
          <w:b/>
          <w:bCs/>
          <w:rtl/>
        </w:rPr>
        <w:t>י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מזגן המותקן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בכל</w:t>
      </w:r>
      <w:r w:rsidRPr="008D677B">
        <w:rPr>
          <w:b/>
          <w:bCs/>
          <w:rtl/>
        </w:rPr>
        <w:t xml:space="preserve"> </w:t>
      </w:r>
      <w:r w:rsidRPr="008D677B">
        <w:rPr>
          <w:rFonts w:hint="cs"/>
          <w:b/>
          <w:bCs/>
          <w:rtl/>
        </w:rPr>
        <w:t>חדר</w:t>
      </w:r>
      <w:r w:rsidRPr="008D677B">
        <w:rPr>
          <w:b/>
          <w:bCs/>
          <w:rtl/>
        </w:rPr>
        <w:t>.</w:t>
      </w:r>
    </w:p>
    <w:tbl>
      <w:tblPr>
        <w:bidiVisual/>
        <w:tblW w:w="5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2501"/>
      </w:tblGrid>
      <w:tr w:rsidR="00893797" w:rsidRPr="00893797" w14:paraId="043E90A7" w14:textId="7777777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514DA01" w14:textId="77777777"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2BFC2C5C" w14:textId="77777777" w:rsidR="002B719E" w:rsidRPr="0069169E" w:rsidRDefault="00893797" w:rsidP="00CE0950">
            <w:pPr>
              <w:keepNext/>
              <w:spacing w:before="120" w:after="120" w:line="240" w:lineRule="auto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הסקה בחדרים</w:t>
            </w:r>
          </w:p>
        </w:tc>
      </w:tr>
      <w:tr w:rsidR="00893797" w:rsidRPr="00893797" w14:paraId="417C770F" w14:textId="77777777" w:rsidTr="008D61EA">
        <w:trPr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183A" w14:textId="77777777" w:rsidR="002B719E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א' - ה'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8EE66CE" w14:textId="77777777"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5:00 – </w:t>
            </w:r>
            <w:r w:rsidR="009306E9">
              <w:rPr>
                <w:rFonts w:ascii="Arial" w:eastAsia="Times New Roman" w:hAnsi="Arial" w:hint="cs"/>
                <w:color w:val="222222"/>
                <w:szCs w:val="22"/>
                <w:rtl/>
              </w:rPr>
              <w:t>7:00</w:t>
            </w:r>
          </w:p>
          <w:p w14:paraId="3CEA9885" w14:textId="77777777"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11:30 - 14:00</w:t>
            </w:r>
          </w:p>
          <w:p w14:paraId="0EE9FC30" w14:textId="77777777" w:rsidR="00893797" w:rsidRPr="0069169E" w:rsidRDefault="00893797" w:rsidP="000B186D">
            <w:pPr>
              <w:keepNext/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  <w:tr w:rsidR="008D61EA" w:rsidRPr="00893797" w14:paraId="4A1F9FFF" w14:textId="77777777" w:rsidTr="008D61EA">
        <w:trPr>
          <w:trHeight w:val="703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4813" w14:textId="77777777"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יום ו'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309E1A3" w14:textId="77777777"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07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: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0 –1</w:t>
            </w:r>
            <w:r w:rsidR="000B186D">
              <w:rPr>
                <w:rFonts w:ascii="Arial" w:eastAsia="Times New Roman" w:hAnsi="Arial" w:hint="cs"/>
                <w:color w:val="222222"/>
                <w:szCs w:val="22"/>
                <w:rtl/>
              </w:rPr>
              <w:t>1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  <w:p w14:paraId="6D21F0CB" w14:textId="77777777" w:rsidR="008D61EA" w:rsidRPr="0069169E" w:rsidRDefault="008D61EA" w:rsidP="000B186D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20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 xml:space="preserve">:00 – 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23</w:t>
            </w: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:00</w:t>
            </w:r>
          </w:p>
        </w:tc>
      </w:tr>
      <w:tr w:rsidR="008D61EA" w:rsidRPr="00893797" w14:paraId="08497431" w14:textId="77777777" w:rsidTr="008D61EA">
        <w:trPr>
          <w:trHeight w:val="562"/>
          <w:jc w:val="center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9C40B" w14:textId="77777777"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>שבת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F29BA2" w14:textId="77777777" w:rsidR="008D61EA" w:rsidRDefault="008D61EA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6:30 </w:t>
            </w:r>
            <w:r>
              <w:rPr>
                <w:rFonts w:ascii="Arial" w:eastAsia="Times New Roman" w:hAnsi="Arial"/>
                <w:color w:val="222222"/>
                <w:szCs w:val="22"/>
                <w:rtl/>
              </w:rPr>
              <w:t>–</w:t>
            </w:r>
            <w:r>
              <w:rPr>
                <w:rFonts w:ascii="Arial" w:eastAsia="Times New Roman" w:hAnsi="Arial" w:hint="cs"/>
                <w:color w:val="222222"/>
                <w:szCs w:val="22"/>
                <w:rtl/>
              </w:rPr>
              <w:t xml:space="preserve"> 1:00</w:t>
            </w:r>
          </w:p>
        </w:tc>
      </w:tr>
    </w:tbl>
    <w:p w14:paraId="04FB2338" w14:textId="77777777" w:rsidR="00893797" w:rsidRDefault="00893797" w:rsidP="00CE0950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rtl/>
        </w:rPr>
      </w:pPr>
      <w:r w:rsidRPr="008872D1">
        <w:rPr>
          <w:rFonts w:ascii="Arial" w:eastAsia="Times New Roman" w:hAnsi="Arial"/>
          <w:sz w:val="24"/>
          <w:rtl/>
        </w:rPr>
        <w:t>מערכת ההסקה תפעל כאשר הטמפרטורה בחוץ תעמוד על 14 מעלות.</w:t>
      </w:r>
    </w:p>
    <w:p w14:paraId="7FA47E38" w14:textId="77777777" w:rsidR="00893797" w:rsidRPr="000D6419" w:rsidRDefault="002B0BB3" w:rsidP="00CE0950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>
        <w:rPr>
          <w:rFonts w:hint="cs"/>
          <w:u w:val="single"/>
          <w:rtl/>
        </w:rPr>
        <w:t xml:space="preserve">זמני הפעלת </w:t>
      </w:r>
      <w:r w:rsidR="00893797" w:rsidRPr="000D6419">
        <w:rPr>
          <w:rFonts w:hint="cs"/>
          <w:u w:val="single"/>
          <w:rtl/>
        </w:rPr>
        <w:t>מפוחי יניקת אויר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700"/>
      </w:tblGrid>
      <w:tr w:rsidR="00893797" w:rsidRPr="00893797" w14:paraId="1193A9AC" w14:textId="77777777" w:rsidTr="00FC1089">
        <w:trPr>
          <w:trHeight w:val="285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648B2F57" w14:textId="77777777"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ימים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14:paraId="4AA40654" w14:textId="77777777"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b/>
                <w:bCs/>
                <w:color w:val="222222"/>
              </w:rPr>
            </w:pPr>
            <w:r w:rsidRPr="0069169E">
              <w:rPr>
                <w:rFonts w:ascii="Arial" w:eastAsia="Times New Roman" w:hAnsi="Arial"/>
                <w:b/>
                <w:bCs/>
                <w:color w:val="222222"/>
                <w:rtl/>
              </w:rPr>
              <w:t>שעות מערכת יניקת אוויר</w:t>
            </w:r>
          </w:p>
        </w:tc>
      </w:tr>
      <w:tr w:rsidR="00893797" w:rsidRPr="00893797" w14:paraId="7C7BDA1F" w14:textId="77777777" w:rsidTr="00FC1089">
        <w:trPr>
          <w:trHeight w:val="420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E733" w14:textId="77777777"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כל השבוע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86D1" w14:textId="77777777"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6:00 - 10:00</w:t>
            </w:r>
          </w:p>
          <w:p w14:paraId="3CCAB9FF" w14:textId="77777777" w:rsidR="00893797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  <w:szCs w:val="22"/>
                <w:rtl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12:00 – 15:00</w:t>
            </w:r>
          </w:p>
          <w:p w14:paraId="484E3CB5" w14:textId="77777777" w:rsidR="002B719E" w:rsidRPr="0069169E" w:rsidRDefault="00893797" w:rsidP="000B186D">
            <w:pPr>
              <w:spacing w:before="120" w:after="120" w:line="240" w:lineRule="auto"/>
              <w:jc w:val="center"/>
              <w:rPr>
                <w:rFonts w:ascii="Arial" w:eastAsia="Times New Roman" w:hAnsi="Arial"/>
                <w:color w:val="222222"/>
              </w:rPr>
            </w:pPr>
            <w:r w:rsidRPr="0069169E">
              <w:rPr>
                <w:rFonts w:ascii="Arial" w:eastAsia="Times New Roman" w:hAnsi="Arial"/>
                <w:color w:val="222222"/>
                <w:szCs w:val="22"/>
                <w:rtl/>
              </w:rPr>
              <w:t>19:00 – 1:00</w:t>
            </w:r>
          </w:p>
        </w:tc>
      </w:tr>
    </w:tbl>
    <w:p w14:paraId="366BC675" w14:textId="77777777" w:rsidR="00893797" w:rsidRPr="00942287" w:rsidRDefault="00893797" w:rsidP="00CE0950">
      <w:pPr>
        <w:pStyle w:val="ListParagraph"/>
        <w:spacing w:afterLines="60" w:after="144"/>
        <w:ind w:left="360"/>
        <w:rPr>
          <w:rtl/>
        </w:rPr>
      </w:pPr>
    </w:p>
    <w:p w14:paraId="63D11F29" w14:textId="77777777" w:rsidR="009F42CE" w:rsidRDefault="009F42CE" w:rsidP="00CE0950">
      <w:pPr>
        <w:pStyle w:val="Heading1"/>
        <w:spacing w:before="0" w:afterLines="60" w:after="144"/>
        <w:contextualSpacing/>
        <w:rPr>
          <w:rFonts w:cs="David"/>
          <w:color w:val="auto"/>
          <w:sz w:val="24"/>
          <w:szCs w:val="24"/>
          <w:u w:val="single"/>
          <w:rtl/>
        </w:rPr>
      </w:pPr>
      <w:r w:rsidRPr="00942287">
        <w:rPr>
          <w:rFonts w:cs="David" w:hint="cs"/>
          <w:color w:val="auto"/>
          <w:sz w:val="24"/>
          <w:szCs w:val="24"/>
          <w:u w:val="single"/>
          <w:rtl/>
        </w:rPr>
        <w:t>סימן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ו</w:t>
      </w:r>
      <w:r w:rsidRPr="00942287">
        <w:rPr>
          <w:rFonts w:cs="David"/>
          <w:color w:val="auto"/>
          <w:sz w:val="24"/>
          <w:szCs w:val="24"/>
          <w:u w:val="single"/>
          <w:rtl/>
        </w:rPr>
        <w:t xml:space="preserve">: </w:t>
      </w:r>
      <w:r w:rsidRPr="00942287">
        <w:rPr>
          <w:rFonts w:cs="David" w:hint="cs"/>
          <w:color w:val="auto"/>
          <w:sz w:val="24"/>
          <w:szCs w:val="24"/>
          <w:u w:val="single"/>
          <w:rtl/>
        </w:rPr>
        <w:t>נספחים</w:t>
      </w:r>
    </w:p>
    <w:p w14:paraId="68A55E47" w14:textId="5D746E80" w:rsidR="008D677B" w:rsidRDefault="008D677B" w:rsidP="008D677B">
      <w:pPr>
        <w:pStyle w:val="ListParagraph"/>
        <w:numPr>
          <w:ilvl w:val="0"/>
          <w:numId w:val="1"/>
        </w:numPr>
        <w:rPr>
          <w:u w:val="single"/>
        </w:rPr>
      </w:pPr>
      <w:r w:rsidRPr="008D677B">
        <w:rPr>
          <w:rFonts w:hint="cs"/>
          <w:u w:val="single"/>
          <w:rtl/>
        </w:rPr>
        <w:t xml:space="preserve">נספח פירוט </w:t>
      </w:r>
      <w:r w:rsidR="004E1C5F">
        <w:rPr>
          <w:rFonts w:hint="cs"/>
          <w:u w:val="single"/>
          <w:rtl/>
        </w:rPr>
        <w:t>פיצויים מוסכמים</w:t>
      </w:r>
    </w:p>
    <w:tbl>
      <w:tblPr>
        <w:tblStyle w:val="TableGrid"/>
        <w:bidiVisual/>
        <w:tblW w:w="0" w:type="auto"/>
        <w:tblInd w:w="694" w:type="dxa"/>
        <w:tblLayout w:type="fixed"/>
        <w:tblLook w:val="04A0" w:firstRow="1" w:lastRow="0" w:firstColumn="1" w:lastColumn="0" w:noHBand="0" w:noVBand="1"/>
      </w:tblPr>
      <w:tblGrid>
        <w:gridCol w:w="5151"/>
        <w:gridCol w:w="1952"/>
      </w:tblGrid>
      <w:tr w:rsidR="008D677B" w:rsidRPr="003526FE" w14:paraId="1F9224C6" w14:textId="77777777" w:rsidTr="00230486">
        <w:trPr>
          <w:trHeight w:val="255"/>
        </w:trPr>
        <w:tc>
          <w:tcPr>
            <w:tcW w:w="5151" w:type="dxa"/>
            <w:shd w:val="clear" w:color="auto" w:fill="D9D9D9" w:themeFill="background1" w:themeFillShade="D9"/>
          </w:tcPr>
          <w:p w14:paraId="572C8DD3" w14:textId="77777777" w:rsidR="008D677B" w:rsidRPr="0082294E" w:rsidRDefault="008D677B" w:rsidP="008D677B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82294E">
              <w:rPr>
                <w:rFonts w:hint="cs"/>
                <w:b/>
                <w:bCs/>
                <w:rtl/>
              </w:rPr>
              <w:t>פירוט העבירה</w:t>
            </w:r>
            <w:r w:rsidR="004E1C5F" w:rsidRPr="0082294E">
              <w:rPr>
                <w:rFonts w:hint="cs"/>
                <w:b/>
                <w:bCs/>
                <w:rtl/>
              </w:rPr>
              <w:t>/ הפרה/ ליקוי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6349C186" w14:textId="77777777" w:rsidR="008D677B" w:rsidRPr="0082294E" w:rsidRDefault="008D677B" w:rsidP="00230486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82294E">
              <w:rPr>
                <w:rFonts w:hint="cs"/>
                <w:b/>
                <w:bCs/>
                <w:rtl/>
              </w:rPr>
              <w:t>סכום</w:t>
            </w:r>
            <w:r w:rsidR="00230486" w:rsidRPr="0082294E">
              <w:rPr>
                <w:rFonts w:hint="cs"/>
                <w:b/>
                <w:bCs/>
                <w:rtl/>
              </w:rPr>
              <w:t xml:space="preserve"> </w:t>
            </w:r>
            <w:r w:rsidR="00230486" w:rsidRPr="0082294E">
              <w:rPr>
                <w:rFonts w:hint="cs"/>
                <w:b/>
                <w:bCs/>
                <w:u w:val="single"/>
                <w:rtl/>
              </w:rPr>
              <w:t>עד</w:t>
            </w:r>
          </w:p>
        </w:tc>
      </w:tr>
      <w:tr w:rsidR="008D677B" w:rsidRPr="003526FE" w14:paraId="1F1BF188" w14:textId="77777777" w:rsidTr="00230486">
        <w:trPr>
          <w:trHeight w:val="56"/>
        </w:trPr>
        <w:tc>
          <w:tcPr>
            <w:tcW w:w="5151" w:type="dxa"/>
          </w:tcPr>
          <w:p w14:paraId="44997368" w14:textId="77777777" w:rsidR="008D677B" w:rsidRPr="0082294E" w:rsidRDefault="008D677B" w:rsidP="008D677B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כיסוי גלאי עשן</w:t>
            </w:r>
            <w:r w:rsidR="00984DC0" w:rsidRPr="0082294E">
              <w:rPr>
                <w:rFonts w:hint="cs"/>
                <w:rtl/>
              </w:rPr>
              <w:t xml:space="preserve"> (סכנת נפשות)</w:t>
            </w:r>
          </w:p>
        </w:tc>
        <w:tc>
          <w:tcPr>
            <w:tcW w:w="1952" w:type="dxa"/>
          </w:tcPr>
          <w:p w14:paraId="4DED2E74" w14:textId="77777777" w:rsidR="008D677B" w:rsidRPr="0082294E" w:rsidRDefault="008D677B" w:rsidP="00230486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1,000 ₪</w:t>
            </w:r>
          </w:p>
        </w:tc>
      </w:tr>
      <w:tr w:rsidR="004E1C5F" w:rsidRPr="003526FE" w14:paraId="68DC2C49" w14:textId="77777777" w:rsidTr="00230486">
        <w:trPr>
          <w:trHeight w:val="274"/>
        </w:trPr>
        <w:tc>
          <w:tcPr>
            <w:tcW w:w="5151" w:type="dxa"/>
          </w:tcPr>
          <w:p w14:paraId="57502E51" w14:textId="77777777" w:rsidR="004E1C5F" w:rsidRPr="00690524" w:rsidRDefault="004E1C5F" w:rsidP="004E1C5F">
            <w:pPr>
              <w:pStyle w:val="ListParagraph"/>
              <w:ind w:left="0"/>
              <w:rPr>
                <w:rtl/>
              </w:rPr>
            </w:pPr>
            <w:r w:rsidRPr="00690524">
              <w:rPr>
                <w:rFonts w:hint="cs"/>
                <w:rtl/>
              </w:rPr>
              <w:t>אי-הזדכות על החדר/הזדכות לאחר זמן הזיכוי</w:t>
            </w:r>
          </w:p>
          <w:p w14:paraId="0E0DBCA2" w14:textId="7A2C8F8E" w:rsidR="009836ED" w:rsidRPr="00690524" w:rsidRDefault="009836ED" w:rsidP="004E1C5F">
            <w:pPr>
              <w:pStyle w:val="ListParagraph"/>
              <w:ind w:left="0"/>
              <w:rPr>
                <w:color w:val="FF0000"/>
                <w:rtl/>
              </w:rPr>
            </w:pPr>
          </w:p>
        </w:tc>
        <w:tc>
          <w:tcPr>
            <w:tcW w:w="1952" w:type="dxa"/>
          </w:tcPr>
          <w:p w14:paraId="400A5E9B" w14:textId="572D609E" w:rsidR="004E1C5F" w:rsidRPr="00690524" w:rsidRDefault="004E1C5F" w:rsidP="004E1C5F">
            <w:pPr>
              <w:pStyle w:val="ListParagraph"/>
              <w:ind w:left="0"/>
              <w:jc w:val="center"/>
              <w:rPr>
                <w:u w:val="single"/>
                <w:rtl/>
              </w:rPr>
            </w:pPr>
            <w:r w:rsidRPr="00690524">
              <w:rPr>
                <w:rFonts w:hint="cs"/>
                <w:rtl/>
              </w:rPr>
              <w:t>1,000 ₪</w:t>
            </w:r>
            <w:r w:rsidR="00690524" w:rsidRPr="00690524">
              <w:rPr>
                <w:rFonts w:hint="cs"/>
                <w:rtl/>
              </w:rPr>
              <w:t xml:space="preserve"> בגין כל 5 ימים של אי הזדכות על החדר</w:t>
            </w:r>
          </w:p>
        </w:tc>
      </w:tr>
      <w:tr w:rsidR="004E1C5F" w:rsidRPr="003526FE" w14:paraId="431418D5" w14:textId="77777777" w:rsidTr="00230486">
        <w:trPr>
          <w:trHeight w:val="274"/>
        </w:trPr>
        <w:tc>
          <w:tcPr>
            <w:tcW w:w="5151" w:type="dxa"/>
          </w:tcPr>
          <w:p w14:paraId="619BCD66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הדלקת נרות בדירה ו/או במעונות (שבת, חנוכה וכד')</w:t>
            </w:r>
          </w:p>
        </w:tc>
        <w:tc>
          <w:tcPr>
            <w:tcW w:w="1952" w:type="dxa"/>
          </w:tcPr>
          <w:p w14:paraId="3123BCF0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1,000 ₪</w:t>
            </w:r>
          </w:p>
        </w:tc>
      </w:tr>
      <w:tr w:rsidR="004E1C5F" w:rsidRPr="003526FE" w14:paraId="6452B974" w14:textId="77777777" w:rsidTr="00230486">
        <w:trPr>
          <w:trHeight w:val="280"/>
        </w:trPr>
        <w:tc>
          <w:tcPr>
            <w:tcW w:w="5151" w:type="dxa"/>
          </w:tcPr>
          <w:p w14:paraId="75096E74" w14:textId="3B08B1E1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החזקת מכשירי חשמל שאינם מאושרים</w:t>
            </w:r>
          </w:p>
        </w:tc>
        <w:tc>
          <w:tcPr>
            <w:tcW w:w="1952" w:type="dxa"/>
          </w:tcPr>
          <w:p w14:paraId="05DF587F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1,000 ₪</w:t>
            </w:r>
          </w:p>
        </w:tc>
      </w:tr>
      <w:tr w:rsidR="004E1C5F" w:rsidRPr="003526FE" w14:paraId="4FC4D57B" w14:textId="77777777" w:rsidTr="00230486">
        <w:trPr>
          <w:trHeight w:val="280"/>
        </w:trPr>
        <w:tc>
          <w:tcPr>
            <w:tcW w:w="5151" w:type="dxa"/>
          </w:tcPr>
          <w:p w14:paraId="552438E9" w14:textId="5BB349B9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 xml:space="preserve">החזקת משקה אלכוהולי </w:t>
            </w:r>
            <w:r w:rsidR="0082294E" w:rsidRPr="0082294E">
              <w:rPr>
                <w:rFonts w:hint="cs"/>
                <w:rtl/>
              </w:rPr>
              <w:t xml:space="preserve">או </w:t>
            </w:r>
            <w:r w:rsidRPr="0082294E">
              <w:rPr>
                <w:rFonts w:hint="cs"/>
                <w:rtl/>
              </w:rPr>
              <w:t>נרגילה</w:t>
            </w:r>
            <w:r w:rsidR="0082294E" w:rsidRPr="0082294E">
              <w:rPr>
                <w:rFonts w:hint="cs"/>
                <w:rtl/>
              </w:rPr>
              <w:t xml:space="preserve"> בחדר</w:t>
            </w:r>
          </w:p>
          <w:p w14:paraId="54A1959E" w14:textId="08203652" w:rsidR="009836ED" w:rsidRPr="0082294E" w:rsidRDefault="009836ED" w:rsidP="004E1C5F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52" w:type="dxa"/>
          </w:tcPr>
          <w:p w14:paraId="55F5BF9D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500 ₪</w:t>
            </w:r>
          </w:p>
        </w:tc>
      </w:tr>
      <w:tr w:rsidR="004E1C5F" w:rsidRPr="003526FE" w14:paraId="16B9AEA1" w14:textId="77777777" w:rsidTr="00230486">
        <w:trPr>
          <w:trHeight w:val="280"/>
        </w:trPr>
        <w:tc>
          <w:tcPr>
            <w:tcW w:w="5151" w:type="dxa"/>
          </w:tcPr>
          <w:p w14:paraId="4D3EBBA8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השחתת ציוד</w:t>
            </w:r>
          </w:p>
        </w:tc>
        <w:tc>
          <w:tcPr>
            <w:tcW w:w="1952" w:type="dxa"/>
          </w:tcPr>
          <w:p w14:paraId="7AB1EC0D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300 ₪</w:t>
            </w:r>
          </w:p>
        </w:tc>
      </w:tr>
      <w:tr w:rsidR="004E1C5F" w:rsidRPr="003526FE" w14:paraId="02E2F776" w14:textId="77777777" w:rsidTr="00230486">
        <w:trPr>
          <w:trHeight w:val="280"/>
        </w:trPr>
        <w:tc>
          <w:tcPr>
            <w:tcW w:w="5151" w:type="dxa"/>
          </w:tcPr>
          <w:p w14:paraId="6C6D0C5C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עישון במבנה המעונות</w:t>
            </w:r>
          </w:p>
        </w:tc>
        <w:tc>
          <w:tcPr>
            <w:tcW w:w="1952" w:type="dxa"/>
          </w:tcPr>
          <w:p w14:paraId="2E801644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250 ₪</w:t>
            </w:r>
          </w:p>
        </w:tc>
      </w:tr>
      <w:tr w:rsidR="004E1C5F" w:rsidRPr="003526FE" w14:paraId="752FD8DA" w14:textId="77777777" w:rsidTr="00230486">
        <w:trPr>
          <w:trHeight w:val="278"/>
        </w:trPr>
        <w:tc>
          <w:tcPr>
            <w:tcW w:w="5151" w:type="dxa"/>
          </w:tcPr>
          <w:p w14:paraId="4F30DD58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חניית אופניים במבנה המעונות</w:t>
            </w:r>
          </w:p>
        </w:tc>
        <w:tc>
          <w:tcPr>
            <w:tcW w:w="1952" w:type="dxa"/>
          </w:tcPr>
          <w:p w14:paraId="20A85775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150 ₪</w:t>
            </w:r>
          </w:p>
        </w:tc>
      </w:tr>
      <w:tr w:rsidR="004E1C5F" w:rsidRPr="003526FE" w14:paraId="47683B71" w14:textId="77777777" w:rsidTr="00230486">
        <w:trPr>
          <w:trHeight w:val="278"/>
        </w:trPr>
        <w:tc>
          <w:tcPr>
            <w:tcW w:w="5151" w:type="dxa"/>
          </w:tcPr>
          <w:p w14:paraId="479F099F" w14:textId="023B4487" w:rsidR="009836ED" w:rsidRPr="0082294E" w:rsidRDefault="009836ED" w:rsidP="0082294E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פניה לאב הבית שלא בין</w:t>
            </w:r>
            <w:r w:rsidR="0082294E" w:rsidRPr="0082294E">
              <w:rPr>
                <w:rFonts w:hint="cs"/>
                <w:rtl/>
              </w:rPr>
              <w:t xml:space="preserve"> השעות</w:t>
            </w:r>
            <w:r w:rsidRPr="0082294E">
              <w:rPr>
                <w:rFonts w:hint="cs"/>
                <w:rtl/>
              </w:rPr>
              <w:t xml:space="preserve"> 09:00 ל</w:t>
            </w:r>
            <w:r w:rsidR="0082294E" w:rsidRPr="0082294E">
              <w:rPr>
                <w:rFonts w:hint="cs"/>
                <w:rtl/>
              </w:rPr>
              <w:t>-</w:t>
            </w:r>
            <w:r w:rsidRPr="0082294E">
              <w:rPr>
                <w:rFonts w:hint="cs"/>
                <w:rtl/>
              </w:rPr>
              <w:t xml:space="preserve"> 17:00</w:t>
            </w:r>
            <w:r w:rsidR="0082294E" w:rsidRPr="0082294E">
              <w:rPr>
                <w:rFonts w:hint="cs"/>
                <w:rtl/>
              </w:rPr>
              <w:t xml:space="preserve"> (למעט </w:t>
            </w:r>
            <w:r w:rsidRPr="0082294E">
              <w:rPr>
                <w:rFonts w:hint="cs"/>
                <w:rtl/>
              </w:rPr>
              <w:t>במצב חירום</w:t>
            </w:r>
            <w:r w:rsidR="0082294E" w:rsidRPr="0082294E">
              <w:rPr>
                <w:rFonts w:hint="cs"/>
                <w:rtl/>
              </w:rPr>
              <w:t>)</w:t>
            </w:r>
          </w:p>
        </w:tc>
        <w:tc>
          <w:tcPr>
            <w:tcW w:w="1952" w:type="dxa"/>
          </w:tcPr>
          <w:p w14:paraId="3B40FE4A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100 ₪</w:t>
            </w:r>
          </w:p>
        </w:tc>
      </w:tr>
      <w:tr w:rsidR="004E1C5F" w:rsidRPr="003526FE" w14:paraId="3C3991FD" w14:textId="77777777" w:rsidTr="00230486">
        <w:trPr>
          <w:trHeight w:val="278"/>
        </w:trPr>
        <w:tc>
          <w:tcPr>
            <w:tcW w:w="5151" w:type="dxa"/>
          </w:tcPr>
          <w:p w14:paraId="04BD40BC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שכפול מפתח ללא אישור</w:t>
            </w:r>
          </w:p>
        </w:tc>
        <w:tc>
          <w:tcPr>
            <w:tcW w:w="1952" w:type="dxa"/>
          </w:tcPr>
          <w:p w14:paraId="6B69283D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 xml:space="preserve">75 ₪ </w:t>
            </w:r>
          </w:p>
        </w:tc>
      </w:tr>
      <w:tr w:rsidR="004E1C5F" w:rsidRPr="003526FE" w14:paraId="63F563EE" w14:textId="77777777" w:rsidTr="00230486">
        <w:trPr>
          <w:trHeight w:val="278"/>
        </w:trPr>
        <w:tc>
          <w:tcPr>
            <w:tcW w:w="5151" w:type="dxa"/>
          </w:tcPr>
          <w:p w14:paraId="07A26B0F" w14:textId="77777777" w:rsidR="004E1C5F" w:rsidRPr="0082294E" w:rsidRDefault="004E1C5F" w:rsidP="004E1C5F">
            <w:pPr>
              <w:pStyle w:val="ListParagraph"/>
              <w:ind w:left="0"/>
              <w:rPr>
                <w:rtl/>
              </w:rPr>
            </w:pPr>
            <w:r w:rsidRPr="0082294E">
              <w:rPr>
                <w:rFonts w:hint="cs"/>
                <w:rtl/>
              </w:rPr>
              <w:t>איבוד מפתח</w:t>
            </w:r>
          </w:p>
        </w:tc>
        <w:tc>
          <w:tcPr>
            <w:tcW w:w="1952" w:type="dxa"/>
          </w:tcPr>
          <w:p w14:paraId="7CF1D13F" w14:textId="77777777" w:rsidR="004E1C5F" w:rsidRPr="0082294E" w:rsidRDefault="004E1C5F" w:rsidP="004E1C5F">
            <w:pPr>
              <w:pStyle w:val="ListParagraph"/>
              <w:ind w:left="0"/>
              <w:jc w:val="center"/>
              <w:rPr>
                <w:rtl/>
              </w:rPr>
            </w:pPr>
            <w:r w:rsidRPr="0082294E">
              <w:rPr>
                <w:rFonts w:hint="cs"/>
                <w:rtl/>
              </w:rPr>
              <w:t>20 ₪</w:t>
            </w:r>
          </w:p>
        </w:tc>
      </w:tr>
    </w:tbl>
    <w:p w14:paraId="5807A004" w14:textId="77777777" w:rsidR="00BA51A6" w:rsidRPr="003526FE" w:rsidRDefault="00BA51A6" w:rsidP="00BA51A6">
      <w:pPr>
        <w:pStyle w:val="ListParagraph"/>
        <w:rPr>
          <w:highlight w:val="yellow"/>
          <w:rtl/>
        </w:rPr>
      </w:pPr>
    </w:p>
    <w:p w14:paraId="732F4F75" w14:textId="77777777" w:rsidR="009F42CE" w:rsidRPr="004207F5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נספח</w:t>
      </w:r>
      <w:r w:rsidRPr="004207F5">
        <w:rPr>
          <w:u w:val="single"/>
          <w:rtl/>
        </w:rPr>
        <w:t xml:space="preserve"> </w:t>
      </w:r>
      <w:r w:rsidRPr="004207F5">
        <w:rPr>
          <w:rFonts w:hint="cs"/>
          <w:u w:val="single"/>
          <w:rtl/>
        </w:rPr>
        <w:t>בטיחות</w:t>
      </w:r>
    </w:p>
    <w:p w14:paraId="79082E5E" w14:textId="77777777" w:rsidR="009F42CE" w:rsidRDefault="009F42CE" w:rsidP="00CE0950">
      <w:pPr>
        <w:spacing w:afterLines="60" w:after="144"/>
        <w:ind w:firstLine="720"/>
        <w:contextualSpacing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לקרוא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בעיון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להקפיד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ולציית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הבטיחות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כמפורט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בנספח</w:t>
      </w:r>
      <w:r w:rsidRPr="00942287">
        <w:rPr>
          <w:rtl/>
        </w:rPr>
        <w:t xml:space="preserve"> "</w:t>
      </w:r>
      <w:r w:rsidRPr="00942287">
        <w:rPr>
          <w:rFonts w:hint="cs"/>
          <w:rtl/>
        </w:rPr>
        <w:t>הוראות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בטיחות</w:t>
      </w:r>
      <w:r w:rsidRPr="00942287">
        <w:rPr>
          <w:rtl/>
        </w:rPr>
        <w:t>".</w:t>
      </w:r>
    </w:p>
    <w:p w14:paraId="49E7B785" w14:textId="77777777" w:rsidR="0038428C" w:rsidRDefault="0038428C" w:rsidP="0038428C">
      <w:pPr>
        <w:pStyle w:val="ListParagraph"/>
        <w:numPr>
          <w:ilvl w:val="0"/>
          <w:numId w:val="1"/>
        </w:numPr>
        <w:spacing w:afterLines="60" w:after="144"/>
        <w:rPr>
          <w:u w:val="single"/>
        </w:rPr>
      </w:pPr>
      <w:r w:rsidRPr="0038428C">
        <w:rPr>
          <w:rFonts w:hint="cs"/>
          <w:u w:val="single"/>
          <w:rtl/>
        </w:rPr>
        <w:t>בטיחות</w:t>
      </w:r>
    </w:p>
    <w:p w14:paraId="59784E65" w14:textId="77777777" w:rsidR="00550F82" w:rsidRDefault="00550F82" w:rsidP="0082294E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u w:val="single"/>
        </w:rPr>
      </w:pPr>
      <w:r>
        <w:rPr>
          <w:rFonts w:hint="cs"/>
          <w:rtl/>
        </w:rPr>
        <w:t>אין לעשות שום מעשה היכול להוות סכנה לאדם או לרכוש.</w:t>
      </w:r>
    </w:p>
    <w:p w14:paraId="776453CD" w14:textId="77777777" w:rsidR="0038428C" w:rsidRPr="0038428C" w:rsidRDefault="0038428C" w:rsidP="0082294E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>
        <w:rPr>
          <w:rFonts w:hint="cs"/>
          <w:rtl/>
        </w:rPr>
        <w:t xml:space="preserve">השימוש במוצרי חשמל המיועדים לחימום/בישול מזון מותר באזור המטבחון בלבד. </w:t>
      </w:r>
      <w:r w:rsidR="00257117">
        <w:rPr>
          <w:rFonts w:hint="cs"/>
          <w:rtl/>
        </w:rPr>
        <w:t>חל איסור מוחלט להכניס</w:t>
      </w:r>
      <w:r>
        <w:rPr>
          <w:rFonts w:hint="cs"/>
          <w:rtl/>
        </w:rPr>
        <w:t xml:space="preserve"> טוסטרים/תנורים/כירות וכד' לתוך החדרים ו/או להניחם על שולחנות העבודה.</w:t>
      </w:r>
    </w:p>
    <w:p w14:paraId="5EEFDAE1" w14:textId="77777777" w:rsidR="009F42CE" w:rsidRPr="004207F5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4207F5">
        <w:rPr>
          <w:rFonts w:hint="cs"/>
          <w:u w:val="single"/>
          <w:rtl/>
        </w:rPr>
        <w:t>בטיחות</w:t>
      </w:r>
      <w:r w:rsidR="004207F5" w:rsidRPr="004207F5">
        <w:rPr>
          <w:rFonts w:hint="cs"/>
          <w:u w:val="single"/>
          <w:rtl/>
        </w:rPr>
        <w:t xml:space="preserve"> אש</w:t>
      </w:r>
    </w:p>
    <w:p w14:paraId="32ACC9DF" w14:textId="77777777" w:rsidR="004207F5" w:rsidRDefault="004207F5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</w:pPr>
      <w:r>
        <w:rPr>
          <w:rFonts w:hint="cs"/>
          <w:rtl/>
        </w:rPr>
        <w:t xml:space="preserve">חל איסור מוחלט להדליק אש </w:t>
      </w:r>
      <w:r w:rsidR="004E1C5F">
        <w:rPr>
          <w:rFonts w:hint="cs"/>
          <w:rtl/>
        </w:rPr>
        <w:t xml:space="preserve">בדירה ו/או </w:t>
      </w:r>
      <w:r>
        <w:rPr>
          <w:rFonts w:hint="cs"/>
          <w:rtl/>
        </w:rPr>
        <w:t>במתחם המעונות</w:t>
      </w:r>
      <w:r w:rsidR="00C428AC">
        <w:rPr>
          <w:rFonts w:hint="cs"/>
          <w:rtl/>
        </w:rPr>
        <w:t xml:space="preserve"> לרבות הדלקת נרות שבת ונרות חנוכה, אלא אם כן הוגדר מקום מיוחד למטרה זו ע"י מנהלת המעונות</w:t>
      </w:r>
      <w:r>
        <w:rPr>
          <w:rFonts w:hint="cs"/>
          <w:rtl/>
        </w:rPr>
        <w:t>.</w:t>
      </w:r>
    </w:p>
    <w:p w14:paraId="29C94B93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41" w:hanging="567"/>
        <w:rPr>
          <w:rtl/>
        </w:rPr>
      </w:pP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להרחיק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בוער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ממקור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>.</w:t>
      </w:r>
    </w:p>
    <w:p w14:paraId="2A651EE5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ליבש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בגדים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לקרבם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לתנורים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סוג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שהוא</w:t>
      </w:r>
      <w:r w:rsidRPr="00942287">
        <w:rPr>
          <w:rtl/>
        </w:rPr>
        <w:t>.</w:t>
      </w:r>
    </w:p>
    <w:p w14:paraId="045EFE87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  <w:rPr>
          <w:rtl/>
        </w:rPr>
      </w:pPr>
      <w:r w:rsidRPr="00942287">
        <w:rPr>
          <w:rFonts w:hint="cs"/>
          <w:rtl/>
        </w:rPr>
        <w:t>בכל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לדליפת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לסגור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ראשי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למתקן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לסמן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בשלט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האוסר השימוש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>.</w:t>
      </w:r>
    </w:p>
    <w:p w14:paraId="4B573185" w14:textId="1971A58C" w:rsidR="009F42CE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44"/>
      </w:pPr>
      <w:r w:rsidRPr="00942287">
        <w:rPr>
          <w:rFonts w:hint="cs"/>
          <w:rtl/>
        </w:rPr>
        <w:t>הברז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יפתח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לשימוש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בדיקה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="004207F5">
        <w:rPr>
          <w:rFonts w:hint="cs"/>
          <w:rtl/>
        </w:rPr>
        <w:t xml:space="preserve">מחלקת </w:t>
      </w:r>
      <w:r w:rsidRPr="00942287">
        <w:rPr>
          <w:rFonts w:hint="cs"/>
          <w:rtl/>
        </w:rPr>
        <w:t>האחזקה</w:t>
      </w:r>
      <w:r w:rsidRPr="00942287">
        <w:rPr>
          <w:rtl/>
        </w:rPr>
        <w:t>.</w:t>
      </w:r>
    </w:p>
    <w:p w14:paraId="37E8A7BA" w14:textId="77777777" w:rsidR="0082294E" w:rsidRPr="00942287" w:rsidRDefault="0082294E" w:rsidP="0082294E">
      <w:pPr>
        <w:pStyle w:val="ListParagraph"/>
        <w:spacing w:afterLines="60" w:after="144"/>
        <w:ind w:left="1218"/>
        <w:rPr>
          <w:rtl/>
        </w:rPr>
      </w:pPr>
    </w:p>
    <w:p w14:paraId="6B13A929" w14:textId="77777777"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כיבוי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אש</w:t>
      </w:r>
    </w:p>
    <w:p w14:paraId="6C4D6EAC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לבדוק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מיקום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המטפים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ולהפעילם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בעת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שריפה</w:t>
      </w:r>
      <w:r w:rsidRPr="00942287">
        <w:rPr>
          <w:rtl/>
        </w:rPr>
        <w:t>.</w:t>
      </w:r>
    </w:p>
    <w:p w14:paraId="719BA229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יעשה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הפסקת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לקומה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ונוכחות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אחראים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מטעם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המרכז האקדמי לב במקום</w:t>
      </w:r>
      <w:r w:rsidRPr="00942287">
        <w:rPr>
          <w:rtl/>
        </w:rPr>
        <w:t>.</w:t>
      </w:r>
    </w:p>
    <w:p w14:paraId="7AA8EB76" w14:textId="77777777"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סכנות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התחשמלות</w:t>
      </w:r>
    </w:p>
    <w:p w14:paraId="3D5E15B6" w14:textId="77777777" w:rsidR="009F42CE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להשתמש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במערכת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החשמל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חוטים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גלויים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מכסי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שקעים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מפסקים שבורים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פגומים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ציוד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מקולקל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וכיו</w:t>
      </w:r>
      <w:r w:rsidRPr="00942287">
        <w:rPr>
          <w:rtl/>
        </w:rPr>
        <w:t>"</w:t>
      </w:r>
      <w:r w:rsidRPr="00942287">
        <w:rPr>
          <w:rFonts w:hint="cs"/>
          <w:rtl/>
        </w:rPr>
        <w:t>ב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לדווח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מיד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למוקד האחזקה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רכז המעון ע</w:t>
      </w:r>
      <w:r w:rsidRPr="00942287">
        <w:rPr>
          <w:rFonts w:hint="cs"/>
          <w:rtl/>
        </w:rPr>
        <w:t>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מקרה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כנ</w:t>
      </w:r>
      <w:r w:rsidRPr="00942287">
        <w:rPr>
          <w:rtl/>
        </w:rPr>
        <w:t>"</w:t>
      </w:r>
      <w:r w:rsidRPr="00942287">
        <w:rPr>
          <w:rFonts w:hint="cs"/>
          <w:rtl/>
        </w:rPr>
        <w:t>ל</w:t>
      </w:r>
      <w:r w:rsidRPr="00942287">
        <w:rPr>
          <w:rtl/>
        </w:rPr>
        <w:t>.</w:t>
      </w:r>
    </w:p>
    <w:p w14:paraId="5D73CD18" w14:textId="77777777" w:rsidR="00BD309A" w:rsidRPr="00942287" w:rsidRDefault="00BD309A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>
        <w:rPr>
          <w:rFonts w:hint="cs"/>
          <w:rtl/>
        </w:rPr>
        <w:t>חל איסור על שימוש במפצלים כלשהם וכבלים</w:t>
      </w:r>
      <w:r w:rsidR="00A43DCB">
        <w:rPr>
          <w:rFonts w:hint="cs"/>
          <w:rtl/>
        </w:rPr>
        <w:t xml:space="preserve"> מאריכים במבני המעונות.</w:t>
      </w:r>
      <w:r w:rsidR="00281FB2">
        <w:rPr>
          <w:rFonts w:hint="cs"/>
          <w:rtl/>
        </w:rPr>
        <w:t xml:space="preserve"> כל בקשה בעניין זה תאושר ע"י מנהל האחזקה </w:t>
      </w:r>
      <w:r w:rsidR="00281FB2">
        <w:rPr>
          <w:rtl/>
        </w:rPr>
        <w:t>–</w:t>
      </w:r>
      <w:r w:rsidR="00281FB2">
        <w:rPr>
          <w:rFonts w:hint="cs"/>
          <w:rtl/>
        </w:rPr>
        <w:t xml:space="preserve"> מר שלומי בן-אבו. מייל: </w:t>
      </w:r>
      <w:r w:rsidR="00281FB2">
        <w:rPr>
          <w:rFonts w:ascii="Helvetica" w:hAnsi="Helvetica"/>
          <w:color w:val="222222"/>
          <w:sz w:val="21"/>
          <w:szCs w:val="21"/>
          <w:shd w:val="clear" w:color="auto" w:fill="FFFFFF"/>
        </w:rPr>
        <w:t>shlomi@jct.ac.il</w:t>
      </w:r>
    </w:p>
    <w:p w14:paraId="3E8FF3BA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מודגש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בנוסף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ובמיוחד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לא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תשונה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</w:t>
      </w:r>
      <w:r w:rsidRPr="00942287">
        <w:rPr>
          <w:rtl/>
        </w:rPr>
        <w:t>/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תונח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אינסטלציה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חשמלית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</w:t>
      </w:r>
      <w:r w:rsidRPr="00942287">
        <w:rPr>
          <w:rtl/>
        </w:rPr>
        <w:t>"</w:t>
      </w:r>
      <w:r w:rsidRPr="00942287">
        <w:rPr>
          <w:rFonts w:hint="cs"/>
          <w:rtl/>
        </w:rPr>
        <w:t>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הדייר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או בהזמנתו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דרך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גורם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חוץ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גם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ברשותו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רישיון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ממשלתי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מתאים</w:t>
      </w:r>
      <w:r w:rsidRPr="00942287">
        <w:rPr>
          <w:rtl/>
        </w:rPr>
        <w:t>.</w:t>
      </w:r>
    </w:p>
    <w:p w14:paraId="3385F087" w14:textId="77777777"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סכנת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נפילה</w:t>
      </w:r>
    </w:p>
    <w:p w14:paraId="3469293C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חל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איסור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מוחלט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לעלות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גגות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הבניינים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סיבה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שהיא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לטפס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לשבת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 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מקומות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גבוהים</w:t>
      </w:r>
      <w:r w:rsidRPr="00942287">
        <w:rPr>
          <w:rtl/>
        </w:rPr>
        <w:t>.</w:t>
      </w:r>
    </w:p>
    <w:p w14:paraId="415FB37F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לפרק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רשתות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חלק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מהם</w:t>
      </w:r>
      <w:r w:rsidRPr="00942287">
        <w:rPr>
          <w:rtl/>
        </w:rPr>
        <w:t>.</w:t>
      </w:r>
    </w:p>
    <w:p w14:paraId="0F75DAAB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אין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להניח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אדניות</w:t>
      </w:r>
      <w:r w:rsidRPr="00942287">
        <w:rPr>
          <w:rtl/>
        </w:rPr>
        <w:t xml:space="preserve">, </w:t>
      </w:r>
      <w:r w:rsidRPr="00942287">
        <w:rPr>
          <w:rFonts w:hint="cs"/>
          <w:rtl/>
        </w:rPr>
        <w:t>עציצים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אחר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אדני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חלונות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מבחוץ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קירות חיצוניים</w:t>
      </w:r>
      <w:r w:rsidRPr="00942287">
        <w:rPr>
          <w:rtl/>
        </w:rPr>
        <w:t>.</w:t>
      </w:r>
    </w:p>
    <w:p w14:paraId="37528932" w14:textId="77777777" w:rsidR="009F42CE" w:rsidRPr="00942287" w:rsidRDefault="009F42CE" w:rsidP="00CE0950">
      <w:pPr>
        <w:pStyle w:val="ListParagraph"/>
        <w:numPr>
          <w:ilvl w:val="0"/>
          <w:numId w:val="1"/>
        </w:numPr>
        <w:spacing w:afterLines="60" w:after="144"/>
        <w:outlineLvl w:val="1"/>
        <w:rPr>
          <w:u w:val="single"/>
          <w:rtl/>
        </w:rPr>
      </w:pPr>
      <w:r w:rsidRPr="00942287">
        <w:rPr>
          <w:rFonts w:hint="cs"/>
          <w:u w:val="single"/>
          <w:rtl/>
        </w:rPr>
        <w:t>דרכי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מילוט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בשעת</w:t>
      </w:r>
      <w:r w:rsidRPr="00942287">
        <w:rPr>
          <w:u w:val="single"/>
          <w:rtl/>
        </w:rPr>
        <w:t xml:space="preserve"> </w:t>
      </w:r>
      <w:r w:rsidRPr="00942287">
        <w:rPr>
          <w:rFonts w:hint="cs"/>
          <w:u w:val="single"/>
          <w:rtl/>
        </w:rPr>
        <w:t>מצוקה</w:t>
      </w:r>
    </w:p>
    <w:p w14:paraId="74660A0B" w14:textId="77777777" w:rsidR="009F42CE" w:rsidRPr="00942287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18" w:hanging="538"/>
        <w:rPr>
          <w:rtl/>
        </w:rPr>
      </w:pPr>
      <w:r w:rsidRPr="00942287">
        <w:rPr>
          <w:rFonts w:hint="cs"/>
          <w:rtl/>
        </w:rPr>
        <w:t>הדיירים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מתבקשים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להכיר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מבנה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המגורים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ודרכי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ההימלטות</w:t>
      </w:r>
      <w:r>
        <w:rPr>
          <w:rFonts w:hint="cs"/>
          <w:rtl/>
        </w:rPr>
        <w:t xml:space="preserve"> (יציאות חירום, מקלטים ומרחבים מוגנים)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האפשריות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ממנו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ואת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אמצעי כיבוי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האש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שבמעון</w:t>
      </w:r>
      <w:r w:rsidRPr="00942287">
        <w:rPr>
          <w:rtl/>
        </w:rPr>
        <w:t xml:space="preserve">. </w:t>
      </w:r>
      <w:r w:rsidRPr="00942287">
        <w:rPr>
          <w:rFonts w:hint="cs"/>
          <w:rtl/>
        </w:rPr>
        <w:t>ניתן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לקבל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ייעוץ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מרכז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>.</w:t>
      </w:r>
    </w:p>
    <w:p w14:paraId="099C41C2" w14:textId="77777777" w:rsidR="00ED7AFC" w:rsidRPr="00942287" w:rsidRDefault="009F42CE" w:rsidP="00ED7AFC">
      <w:pPr>
        <w:pStyle w:val="ListParagraph"/>
        <w:numPr>
          <w:ilvl w:val="0"/>
          <w:numId w:val="1"/>
        </w:numPr>
        <w:spacing w:afterLines="60" w:after="144"/>
      </w:pPr>
      <w:r w:rsidRPr="00942287">
        <w:rPr>
          <w:rFonts w:hint="cs"/>
          <w:u w:val="single"/>
          <w:rtl/>
        </w:rPr>
        <w:t>בטחון</w:t>
      </w:r>
      <w:r w:rsidR="00ED7AFC">
        <w:rPr>
          <w:rFonts w:hint="cs"/>
          <w:rtl/>
        </w:rPr>
        <w:t>.</w:t>
      </w:r>
    </w:p>
    <w:p w14:paraId="4A936965" w14:textId="77777777" w:rsidR="00ED7AFC" w:rsidRDefault="00ED7AFC" w:rsidP="0082294E">
      <w:pPr>
        <w:pStyle w:val="ListParagraph"/>
        <w:numPr>
          <w:ilvl w:val="1"/>
          <w:numId w:val="1"/>
        </w:numPr>
        <w:spacing w:afterLines="60" w:after="144"/>
        <w:ind w:left="1251" w:hanging="567"/>
      </w:pPr>
      <w:r>
        <w:rPr>
          <w:rFonts w:hint="cs"/>
          <w:rtl/>
        </w:rPr>
        <w:t xml:space="preserve">קב"ט המרכז האקדמי לב ואחראי בטיחות: מר יגאל </w:t>
      </w:r>
      <w:proofErr w:type="spellStart"/>
      <w:r>
        <w:rPr>
          <w:rFonts w:hint="cs"/>
          <w:rtl/>
        </w:rPr>
        <w:t>פזרקר</w:t>
      </w:r>
      <w:proofErr w:type="spellEnd"/>
      <w:r>
        <w:rPr>
          <w:rFonts w:hint="cs"/>
          <w:rtl/>
        </w:rPr>
        <w:t xml:space="preserve">.  </w:t>
      </w:r>
    </w:p>
    <w:p w14:paraId="143F3132" w14:textId="77777777" w:rsidR="00ED7AFC" w:rsidRDefault="00ED7AFC" w:rsidP="0082294E">
      <w:pPr>
        <w:pStyle w:val="ListParagraph"/>
        <w:spacing w:afterLines="60" w:after="144"/>
        <w:ind w:left="1251"/>
      </w:pPr>
      <w:r w:rsidRPr="00ED7AFC">
        <w:rPr>
          <w:rFonts w:hint="cs"/>
          <w:u w:val="single"/>
          <w:rtl/>
        </w:rPr>
        <w:t>טלפון</w:t>
      </w:r>
      <w:r>
        <w:rPr>
          <w:rFonts w:hint="cs"/>
          <w:rtl/>
        </w:rPr>
        <w:t xml:space="preserve">: 052-566-5620 , </w:t>
      </w:r>
      <w:r w:rsidRPr="000F2EF9">
        <w:rPr>
          <w:rFonts w:hint="cs"/>
          <w:u w:val="single"/>
          <w:rtl/>
        </w:rPr>
        <w:t>טלפון במשרד</w:t>
      </w:r>
      <w:r>
        <w:rPr>
          <w:rFonts w:hint="cs"/>
          <w:rtl/>
        </w:rPr>
        <w:t xml:space="preserve">: 02-675-1031,  </w:t>
      </w:r>
      <w:r w:rsidRPr="000F2EF9">
        <w:rPr>
          <w:rFonts w:hint="cs"/>
          <w:u w:val="single"/>
          <w:rtl/>
        </w:rPr>
        <w:t>מייל</w:t>
      </w:r>
      <w:r>
        <w:rPr>
          <w:rFonts w:hint="cs"/>
          <w:rtl/>
        </w:rPr>
        <w:t xml:space="preserve">: </w:t>
      </w:r>
      <w:r w:rsidRPr="00ED7AFC">
        <w:t>yigalp@jct.ac.il</w:t>
      </w:r>
    </w:p>
    <w:p w14:paraId="574EF50C" w14:textId="77777777" w:rsidR="00836A50" w:rsidRDefault="00836A50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</w:pPr>
      <w:r>
        <w:rPr>
          <w:rFonts w:hint="cs"/>
          <w:rtl/>
        </w:rPr>
        <w:t xml:space="preserve">טלפון של מוקד </w:t>
      </w:r>
      <w:proofErr w:type="spellStart"/>
      <w:r>
        <w:rPr>
          <w:rFonts w:hint="cs"/>
          <w:rtl/>
        </w:rPr>
        <w:t>הבטחון</w:t>
      </w:r>
      <w:proofErr w:type="spellEnd"/>
      <w:r>
        <w:rPr>
          <w:rFonts w:hint="cs"/>
          <w:rtl/>
        </w:rPr>
        <w:t xml:space="preserve"> הוא 02-6751149</w:t>
      </w:r>
    </w:p>
    <w:p w14:paraId="0B1BBBCF" w14:textId="77777777" w:rsidR="009F42CE" w:rsidRDefault="009F42CE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</w:pPr>
      <w:r w:rsidRPr="00942287">
        <w:rPr>
          <w:rFonts w:hint="cs"/>
          <w:rtl/>
        </w:rPr>
        <w:t>דייר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חייב</w:t>
      </w:r>
      <w:r w:rsidRPr="00942287">
        <w:rPr>
          <w:rtl/>
        </w:rPr>
        <w:t>/</w:t>
      </w:r>
      <w:r w:rsidRPr="00942287">
        <w:rPr>
          <w:rFonts w:hint="cs"/>
          <w:rtl/>
        </w:rPr>
        <w:t>ת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להודיע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</w:t>
      </w:r>
      <w:r>
        <w:rPr>
          <w:rFonts w:hint="cs"/>
          <w:rtl/>
        </w:rPr>
        <w:t>מוקד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הביטחון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לרכז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המעון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על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כל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חפץ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אדם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חשוד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שיימצאו</w:t>
      </w:r>
      <w:r w:rsidRPr="00942287">
        <w:rPr>
          <w:rtl/>
        </w:rPr>
        <w:t>/</w:t>
      </w:r>
      <w:r w:rsidRPr="00942287">
        <w:rPr>
          <w:rFonts w:hint="cs"/>
          <w:rtl/>
        </w:rPr>
        <w:t>ייראו</w:t>
      </w:r>
      <w:r w:rsidRPr="00942287">
        <w:rPr>
          <w:rtl/>
        </w:rPr>
        <w:t xml:space="preserve"> </w:t>
      </w:r>
      <w:r w:rsidRPr="00942287">
        <w:rPr>
          <w:rFonts w:hint="cs"/>
          <w:rtl/>
        </w:rPr>
        <w:t>במעונות</w:t>
      </w:r>
      <w:r w:rsidRPr="00942287">
        <w:rPr>
          <w:rtl/>
        </w:rPr>
        <w:t>.</w:t>
      </w:r>
    </w:p>
    <w:p w14:paraId="42009DA3" w14:textId="77777777" w:rsidR="00836A50" w:rsidRPr="00942287" w:rsidRDefault="00836A50" w:rsidP="00CE0950">
      <w:pPr>
        <w:pStyle w:val="ListParagraph"/>
        <w:numPr>
          <w:ilvl w:val="1"/>
          <w:numId w:val="1"/>
        </w:numPr>
        <w:spacing w:afterLines="60" w:after="144"/>
        <w:ind w:left="1251" w:hanging="567"/>
        <w:rPr>
          <w:rtl/>
        </w:rPr>
      </w:pPr>
      <w:r>
        <w:rPr>
          <w:rFonts w:hint="cs"/>
          <w:rtl/>
        </w:rPr>
        <w:t xml:space="preserve">במידה וגלאי העשן מצפצף אצל הדייר בגלל בישול, חלה החובה על הדייר לעדכן את מוקד </w:t>
      </w:r>
      <w:proofErr w:type="spellStart"/>
      <w:r>
        <w:rPr>
          <w:rFonts w:hint="cs"/>
          <w:rtl/>
        </w:rPr>
        <w:t>הבטחון</w:t>
      </w:r>
      <w:proofErr w:type="spellEnd"/>
      <w:r>
        <w:rPr>
          <w:rFonts w:hint="cs"/>
          <w:rtl/>
        </w:rPr>
        <w:t>.</w:t>
      </w:r>
    </w:p>
    <w:p w14:paraId="76B51645" w14:textId="77777777" w:rsidR="0082294E" w:rsidRDefault="0082294E" w:rsidP="008C65FE">
      <w:pPr>
        <w:spacing w:after="0"/>
        <w:jc w:val="center"/>
        <w:rPr>
          <w:rFonts w:ascii="Arial" w:hAnsi="Arial"/>
          <w:b/>
          <w:bCs/>
          <w:sz w:val="30"/>
          <w:szCs w:val="30"/>
          <w:u w:val="single"/>
          <w:rtl/>
        </w:rPr>
      </w:pPr>
    </w:p>
    <w:p w14:paraId="665A7F5B" w14:textId="73FAC71A" w:rsidR="00C26180" w:rsidRPr="00C26180" w:rsidRDefault="00C26180" w:rsidP="008C65FE">
      <w:pPr>
        <w:spacing w:after="0"/>
        <w:jc w:val="center"/>
        <w:rPr>
          <w:rFonts w:ascii="Arial" w:hAnsi="Arial"/>
          <w:b/>
          <w:bCs/>
          <w:sz w:val="30"/>
          <w:szCs w:val="30"/>
          <w:u w:val="single"/>
          <w:rtl/>
        </w:rPr>
      </w:pPr>
      <w:r>
        <w:rPr>
          <w:rFonts w:ascii="Arial" w:hAnsi="Arial" w:hint="cs"/>
          <w:b/>
          <w:bCs/>
          <w:sz w:val="30"/>
          <w:szCs w:val="30"/>
          <w:u w:val="single"/>
          <w:rtl/>
        </w:rPr>
        <w:t>הצהרה</w:t>
      </w:r>
    </w:p>
    <w:p w14:paraId="38D4AECF" w14:textId="03D2020C" w:rsidR="00A36D1F" w:rsidRDefault="00A36D1F" w:rsidP="008C65FE">
      <w:pPr>
        <w:spacing w:after="0"/>
        <w:jc w:val="center"/>
        <w:rPr>
          <w:rFonts w:ascii="Arial" w:hAnsi="Arial"/>
          <w:sz w:val="26"/>
          <w:szCs w:val="26"/>
          <w:rtl/>
        </w:rPr>
      </w:pPr>
      <w:r w:rsidRPr="00C26180">
        <w:rPr>
          <w:rFonts w:ascii="Arial" w:hAnsi="Arial"/>
          <w:b/>
          <w:bCs/>
          <w:sz w:val="26"/>
          <w:szCs w:val="26"/>
          <w:rtl/>
        </w:rPr>
        <w:t xml:space="preserve">הריני 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ל</w:t>
      </w:r>
      <w:r w:rsidRPr="00C26180">
        <w:rPr>
          <w:rFonts w:ascii="Arial" w:hAnsi="Arial"/>
          <w:b/>
          <w:bCs/>
          <w:sz w:val="26"/>
          <w:szCs w:val="26"/>
          <w:rtl/>
        </w:rPr>
        <w:t>אשר כי קראתי בעיון את כל התקנון, ואני מתחייב לקיים את הכתוב בו.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ידוע לי כי עבירה על אחד או יותר מסעיפי התקנון תגרור בעקבותיה נקיטת צעדים משמעתיים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ו/או כספיים</w:t>
      </w:r>
      <w:r w:rsidRPr="00C26180">
        <w:rPr>
          <w:rFonts w:ascii="Arial" w:hAnsi="Arial"/>
          <w:b/>
          <w:bCs/>
          <w:sz w:val="26"/>
          <w:szCs w:val="26"/>
          <w:rtl/>
        </w:rPr>
        <w:t>, עד</w:t>
      </w:r>
      <w:r w:rsidRPr="00C26180">
        <w:rPr>
          <w:rFonts w:ascii="Arial" w:hAnsi="Arial" w:hint="cs"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כדי</w:t>
      </w:r>
      <w:r w:rsidRPr="00C26180">
        <w:rPr>
          <w:rFonts w:ascii="Arial" w:hAnsi="Arial" w:hint="cs"/>
          <w:b/>
          <w:bCs/>
          <w:sz w:val="26"/>
          <w:szCs w:val="26"/>
          <w:rtl/>
        </w:rPr>
        <w:t xml:space="preserve"> </w:t>
      </w:r>
      <w:r w:rsidRPr="00C26180">
        <w:rPr>
          <w:rFonts w:ascii="Arial" w:hAnsi="Arial"/>
          <w:b/>
          <w:bCs/>
          <w:sz w:val="26"/>
          <w:szCs w:val="26"/>
          <w:rtl/>
        </w:rPr>
        <w:t>אובדן זכותי ל</w:t>
      </w:r>
      <w:r w:rsidRPr="00C26180">
        <w:rPr>
          <w:rFonts w:ascii="Arial" w:hAnsi="Arial" w:hint="cs"/>
          <w:b/>
          <w:bCs/>
          <w:sz w:val="26"/>
          <w:szCs w:val="26"/>
          <w:rtl/>
        </w:rPr>
        <w:t>דור ב</w:t>
      </w:r>
      <w:r w:rsidRPr="00C26180">
        <w:rPr>
          <w:rFonts w:ascii="Arial" w:hAnsi="Arial"/>
          <w:b/>
          <w:bCs/>
          <w:sz w:val="26"/>
          <w:szCs w:val="26"/>
          <w:rtl/>
        </w:rPr>
        <w:t>מעונות.</w:t>
      </w:r>
    </w:p>
    <w:p w14:paraId="2AA53557" w14:textId="77777777" w:rsidR="001E651E" w:rsidRPr="00C26180" w:rsidRDefault="001E651E" w:rsidP="008C65FE">
      <w:pPr>
        <w:spacing w:after="0"/>
        <w:jc w:val="center"/>
        <w:rPr>
          <w:rFonts w:ascii="Arial" w:hAnsi="Arial"/>
          <w:sz w:val="26"/>
          <w:szCs w:val="26"/>
          <w:rtl/>
        </w:rPr>
      </w:pPr>
    </w:p>
    <w:p w14:paraId="5243127D" w14:textId="77777777" w:rsidR="00240342" w:rsidRPr="00C26180" w:rsidRDefault="00A36D1F" w:rsidP="00CE0950">
      <w:pPr>
        <w:spacing w:after="0"/>
        <w:rPr>
          <w:rFonts w:ascii="Arial" w:hAnsi="Arial"/>
          <w:sz w:val="24"/>
        </w:rPr>
      </w:pPr>
      <w:r w:rsidRPr="00C26180">
        <w:rPr>
          <w:rFonts w:ascii="Arial" w:hAnsi="Arial"/>
          <w:sz w:val="24"/>
          <w:rtl/>
        </w:rPr>
        <w:t xml:space="preserve">שם </w:t>
      </w:r>
      <w:r w:rsidRPr="00C26180">
        <w:rPr>
          <w:rFonts w:ascii="Arial" w:hAnsi="Arial" w:hint="cs"/>
          <w:sz w:val="24"/>
          <w:rtl/>
        </w:rPr>
        <w:t>ה</w:t>
      </w:r>
      <w:r w:rsidRPr="00C26180">
        <w:rPr>
          <w:rFonts w:ascii="Arial" w:hAnsi="Arial"/>
          <w:sz w:val="24"/>
          <w:rtl/>
        </w:rPr>
        <w:t>סטודנט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__. תאריך: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</w:t>
      </w:r>
      <w:r w:rsidRPr="00C26180">
        <w:rPr>
          <w:rFonts w:ascii="Arial" w:hAnsi="Arial" w:hint="cs"/>
          <w:sz w:val="24"/>
          <w:rtl/>
        </w:rPr>
        <w:t>_</w:t>
      </w:r>
      <w:r w:rsidRPr="00C26180">
        <w:rPr>
          <w:rFonts w:ascii="Arial" w:hAnsi="Arial"/>
          <w:sz w:val="24"/>
          <w:rtl/>
        </w:rPr>
        <w:t>_____</w:t>
      </w:r>
      <w:r w:rsidRPr="00C26180">
        <w:rPr>
          <w:rFonts w:ascii="Arial" w:hAnsi="Arial" w:hint="cs"/>
          <w:sz w:val="24"/>
          <w:rtl/>
        </w:rPr>
        <w:t xml:space="preserve">. </w:t>
      </w:r>
      <w:r w:rsidRPr="00C26180">
        <w:rPr>
          <w:rFonts w:ascii="Arial" w:hAnsi="Arial"/>
          <w:sz w:val="24"/>
          <w:rtl/>
        </w:rPr>
        <w:t>חתימה</w:t>
      </w:r>
      <w:r w:rsidRPr="00C26180">
        <w:rPr>
          <w:rFonts w:ascii="Arial" w:hAnsi="Arial" w:hint="cs"/>
          <w:sz w:val="24"/>
          <w:rtl/>
        </w:rPr>
        <w:t xml:space="preserve">: </w:t>
      </w:r>
      <w:r w:rsidRPr="00C26180">
        <w:rPr>
          <w:rFonts w:ascii="Arial" w:hAnsi="Arial"/>
          <w:sz w:val="24"/>
          <w:rtl/>
        </w:rPr>
        <w:t>_</w:t>
      </w:r>
      <w:r w:rsidRPr="00C26180">
        <w:rPr>
          <w:rFonts w:ascii="Arial" w:hAnsi="Arial" w:hint="cs"/>
          <w:sz w:val="24"/>
          <w:rtl/>
        </w:rPr>
        <w:t>__</w:t>
      </w:r>
      <w:r w:rsidRPr="00C26180">
        <w:rPr>
          <w:rFonts w:ascii="Arial" w:hAnsi="Arial"/>
          <w:sz w:val="24"/>
          <w:rtl/>
        </w:rPr>
        <w:t>______________</w:t>
      </w:r>
      <w:r w:rsidRPr="00C26180">
        <w:rPr>
          <w:rFonts w:ascii="Arial" w:hAnsi="Arial" w:hint="cs"/>
          <w:sz w:val="24"/>
          <w:rtl/>
        </w:rPr>
        <w:t>__.</w:t>
      </w:r>
      <w:r w:rsidRPr="00C26180">
        <w:rPr>
          <w:rFonts w:ascii="Arial" w:hAnsi="Arial" w:hint="cs"/>
          <w:sz w:val="24"/>
          <w:rtl/>
        </w:rPr>
        <w:br/>
      </w:r>
    </w:p>
    <w:sectPr w:rsidR="00240342" w:rsidRPr="00C26180" w:rsidSect="001D7F1F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9BD4" w14:textId="77777777" w:rsidR="00B566B2" w:rsidRDefault="00B566B2" w:rsidP="00176D4E">
      <w:pPr>
        <w:spacing w:after="0" w:line="240" w:lineRule="auto"/>
      </w:pPr>
      <w:r>
        <w:separator/>
      </w:r>
    </w:p>
  </w:endnote>
  <w:endnote w:type="continuationSeparator" w:id="0">
    <w:p w14:paraId="4BBF1A9B" w14:textId="77777777" w:rsidR="00B566B2" w:rsidRDefault="00B566B2" w:rsidP="001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HadasaNewBook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rkisim">
    <w:altName w:val="David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91476307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62082F" w14:textId="77777777" w:rsidR="001D7F1F" w:rsidRDefault="00BF1289" w:rsidP="001D7F1F">
            <w:pPr>
              <w:pStyle w:val="Footer"/>
              <w:jc w:val="center"/>
              <w:rPr>
                <w:rtl/>
                <w:cs/>
                <w:lang w:val="he-IL"/>
              </w:rPr>
            </w:pPr>
            <w:r>
              <w:rPr>
                <w:lang w:val="he-IL"/>
              </w:rPr>
              <w:pict w14:anchorId="11DF1173">
                <v:rect id="_x0000_i1026" style="width:0;height:1.5pt" o:hralign="center" o:hrstd="t" o:hr="t" fillcolor="#a0a0a0" stroked="f"/>
              </w:pict>
            </w:r>
          </w:p>
          <w:p w14:paraId="75E0D0BB" w14:textId="78FF06E0" w:rsidR="00176D4E" w:rsidRDefault="00176D4E" w:rsidP="00176D4E">
            <w:pPr>
              <w:pStyle w:val="Footer"/>
              <w:jc w:val="center"/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F1289">
              <w:rPr>
                <w:b/>
                <w:bCs/>
                <w:noProof/>
                <w:sz w:val="24"/>
                <w:rtl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F1289">
              <w:rPr>
                <w:b/>
                <w:bCs/>
                <w:noProof/>
                <w:sz w:val="24"/>
                <w:rtl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9663" w14:textId="77777777" w:rsidR="00B566B2" w:rsidRDefault="00B566B2" w:rsidP="00176D4E">
      <w:pPr>
        <w:spacing w:after="0" w:line="240" w:lineRule="auto"/>
      </w:pPr>
      <w:r>
        <w:separator/>
      </w:r>
    </w:p>
  </w:footnote>
  <w:footnote w:type="continuationSeparator" w:id="0">
    <w:p w14:paraId="059A5401" w14:textId="77777777" w:rsidR="00B566B2" w:rsidRDefault="00B566B2" w:rsidP="0017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7FC3" w14:textId="77777777" w:rsidR="001D7F1F" w:rsidRDefault="001D7F1F" w:rsidP="00596131">
    <w:pPr>
      <w:pStyle w:val="Header"/>
      <w:tabs>
        <w:tab w:val="clear" w:pos="9026"/>
        <w:tab w:val="right" w:pos="9752"/>
      </w:tabs>
      <w:rPr>
        <w:rtl/>
        <w:lang w:val="he-IL"/>
      </w:rPr>
    </w:pPr>
    <w:r>
      <w:rPr>
        <w:rFonts w:hint="cs"/>
        <w:rtl/>
        <w:lang w:val="he-IL"/>
      </w:rPr>
      <w:t xml:space="preserve">מנהלת המעונות </w:t>
    </w:r>
    <w:r>
      <w:rPr>
        <w:rtl/>
        <w:lang w:val="he-IL"/>
      </w:rPr>
      <w:t>–</w:t>
    </w:r>
    <w:r>
      <w:rPr>
        <w:rFonts w:hint="cs"/>
        <w:rtl/>
        <w:lang w:val="he-IL"/>
      </w:rPr>
      <w:t xml:space="preserve"> קמפוס לב</w:t>
    </w:r>
    <w:r>
      <w:rPr>
        <w:rFonts w:hint="cs"/>
        <w:rtl/>
        <w:lang w:val="he-IL"/>
      </w:rPr>
      <w:tab/>
    </w:r>
    <w:r>
      <w:rPr>
        <w:rFonts w:hint="cs"/>
        <w:rtl/>
        <w:lang w:val="he-IL"/>
      </w:rPr>
      <w:tab/>
      <w:t xml:space="preserve">עדכון: </w:t>
    </w:r>
    <w:r w:rsidR="00596131">
      <w:rPr>
        <w:rFonts w:hint="cs"/>
        <w:rtl/>
      </w:rPr>
      <w:t>סיון</w:t>
    </w:r>
    <w:r w:rsidR="005F6D07">
      <w:rPr>
        <w:rFonts w:hint="cs"/>
        <w:rtl/>
        <w:lang w:val="he-IL"/>
      </w:rPr>
      <w:t xml:space="preserve"> </w:t>
    </w:r>
    <w:r w:rsidR="00B217D3">
      <w:rPr>
        <w:rFonts w:hint="cs"/>
        <w:rtl/>
        <w:lang w:val="he-IL"/>
      </w:rPr>
      <w:t>תש"פ</w:t>
    </w:r>
  </w:p>
  <w:p w14:paraId="755A0F9D" w14:textId="77777777" w:rsidR="001D7F1F" w:rsidRDefault="00BF1289" w:rsidP="001D7F1F">
    <w:pPr>
      <w:pStyle w:val="Header"/>
    </w:pPr>
    <w:r>
      <w:rPr>
        <w:lang w:val="he-IL"/>
      </w:rPr>
      <w:pict w14:anchorId="48BCE66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FC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" w15:restartNumberingAfterBreak="0">
    <w:nsid w:val="041C5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06450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0C901E5F"/>
    <w:multiLevelType w:val="hybridMultilevel"/>
    <w:tmpl w:val="C4C8C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54D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6074A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77EB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B38612C"/>
    <w:multiLevelType w:val="multilevel"/>
    <w:tmpl w:val="2848C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816DE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9" w15:restartNumberingAfterBreak="0">
    <w:nsid w:val="1DDD6E34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EBB2769"/>
    <w:multiLevelType w:val="multilevel"/>
    <w:tmpl w:val="E09C4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25178A"/>
    <w:multiLevelType w:val="multilevel"/>
    <w:tmpl w:val="6450D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3295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3" w15:restartNumberingAfterBreak="0">
    <w:nsid w:val="29EB63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2A0D798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2AC745DC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" w15:restartNumberingAfterBreak="0">
    <w:nsid w:val="2BB627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15B9F"/>
    <w:multiLevelType w:val="multilevel"/>
    <w:tmpl w:val="84067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8269AE"/>
    <w:multiLevelType w:val="multilevel"/>
    <w:tmpl w:val="2E9A5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3EAF7707"/>
    <w:multiLevelType w:val="hybridMultilevel"/>
    <w:tmpl w:val="E87C6A0C"/>
    <w:lvl w:ilvl="0" w:tplc="CB122940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C30A2E"/>
    <w:multiLevelType w:val="multilevel"/>
    <w:tmpl w:val="605A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1051012"/>
    <w:multiLevelType w:val="multilevel"/>
    <w:tmpl w:val="6B0C393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2158F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3" w15:restartNumberingAfterBreak="0">
    <w:nsid w:val="4C732B38"/>
    <w:multiLevelType w:val="hybridMultilevel"/>
    <w:tmpl w:val="19FACB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B0C62"/>
    <w:multiLevelType w:val="multilevel"/>
    <w:tmpl w:val="72943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236892"/>
    <w:multiLevelType w:val="multilevel"/>
    <w:tmpl w:val="74963A94"/>
    <w:lvl w:ilvl="0">
      <w:start w:val="2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71212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27" w15:restartNumberingAfterBreak="0">
    <w:nsid w:val="53860973"/>
    <w:multiLevelType w:val="multilevel"/>
    <w:tmpl w:val="4934D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8" w15:restartNumberingAfterBreak="0">
    <w:nsid w:val="588E09F0"/>
    <w:multiLevelType w:val="multilevel"/>
    <w:tmpl w:val="DD905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9" w15:restartNumberingAfterBreak="0">
    <w:nsid w:val="5B4B095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0" w15:restartNumberingAfterBreak="0">
    <w:nsid w:val="5DD75574"/>
    <w:multiLevelType w:val="hybridMultilevel"/>
    <w:tmpl w:val="3B08FD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B32A5B"/>
    <w:multiLevelType w:val="multilevel"/>
    <w:tmpl w:val="5792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90"/>
      </w:pPr>
      <w:rPr>
        <w:rFonts w:cs="David"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2" w15:restartNumberingAfterBreak="0">
    <w:nsid w:val="649867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5E6790A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4" w15:restartNumberingAfterBreak="0">
    <w:nsid w:val="665C3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307698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6" w15:restartNumberingAfterBreak="0">
    <w:nsid w:val="6D6639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E006AC"/>
    <w:multiLevelType w:val="multilevel"/>
    <w:tmpl w:val="32C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F7637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9" w15:restartNumberingAfterBreak="0">
    <w:nsid w:val="6ECA0DDF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0" w15:restartNumberingAfterBreak="0">
    <w:nsid w:val="6F310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A1397D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6FDD3EC3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3" w15:restartNumberingAfterBreak="0">
    <w:nsid w:val="71B50F43"/>
    <w:multiLevelType w:val="hybridMultilevel"/>
    <w:tmpl w:val="5CB63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4035DC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45" w15:restartNumberingAfterBreak="0">
    <w:nsid w:val="76B12FA0"/>
    <w:multiLevelType w:val="hybridMultilevel"/>
    <w:tmpl w:val="982C585A"/>
    <w:lvl w:ilvl="0" w:tplc="CE58A2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1A4B2B"/>
    <w:multiLevelType w:val="multilevel"/>
    <w:tmpl w:val="2304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23"/>
  </w:num>
  <w:num w:numId="4">
    <w:abstractNumId w:val="7"/>
  </w:num>
  <w:num w:numId="5">
    <w:abstractNumId w:val="20"/>
  </w:num>
  <w:num w:numId="6">
    <w:abstractNumId w:val="9"/>
  </w:num>
  <w:num w:numId="7">
    <w:abstractNumId w:val="46"/>
  </w:num>
  <w:num w:numId="8">
    <w:abstractNumId w:val="11"/>
  </w:num>
  <w:num w:numId="9">
    <w:abstractNumId w:val="36"/>
  </w:num>
  <w:num w:numId="10">
    <w:abstractNumId w:val="1"/>
  </w:num>
  <w:num w:numId="11">
    <w:abstractNumId w:val="16"/>
  </w:num>
  <w:num w:numId="12">
    <w:abstractNumId w:val="29"/>
  </w:num>
  <w:num w:numId="13">
    <w:abstractNumId w:val="26"/>
  </w:num>
  <w:num w:numId="14">
    <w:abstractNumId w:val="14"/>
  </w:num>
  <w:num w:numId="15">
    <w:abstractNumId w:val="22"/>
  </w:num>
  <w:num w:numId="16">
    <w:abstractNumId w:val="4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  <w:num w:numId="22">
    <w:abstractNumId w:val="33"/>
  </w:num>
  <w:num w:numId="23">
    <w:abstractNumId w:val="35"/>
  </w:num>
  <w:num w:numId="24">
    <w:abstractNumId w:val="3"/>
  </w:num>
  <w:num w:numId="25">
    <w:abstractNumId w:val="34"/>
  </w:num>
  <w:num w:numId="26">
    <w:abstractNumId w:val="44"/>
  </w:num>
  <w:num w:numId="27">
    <w:abstractNumId w:val="4"/>
  </w:num>
  <w:num w:numId="28">
    <w:abstractNumId w:val="6"/>
  </w:num>
  <w:num w:numId="29">
    <w:abstractNumId w:val="47"/>
  </w:num>
  <w:num w:numId="30">
    <w:abstractNumId w:val="38"/>
  </w:num>
  <w:num w:numId="31">
    <w:abstractNumId w:val="42"/>
  </w:num>
  <w:num w:numId="32">
    <w:abstractNumId w:val="39"/>
  </w:num>
  <w:num w:numId="33">
    <w:abstractNumId w:val="40"/>
  </w:num>
  <w:num w:numId="34">
    <w:abstractNumId w:val="15"/>
  </w:num>
  <w:num w:numId="35">
    <w:abstractNumId w:val="10"/>
  </w:num>
  <w:num w:numId="36">
    <w:abstractNumId w:val="17"/>
  </w:num>
  <w:num w:numId="37">
    <w:abstractNumId w:val="32"/>
  </w:num>
  <w:num w:numId="38">
    <w:abstractNumId w:val="24"/>
  </w:num>
  <w:num w:numId="39">
    <w:abstractNumId w:val="28"/>
  </w:num>
  <w:num w:numId="40">
    <w:abstractNumId w:val="27"/>
  </w:num>
  <w:num w:numId="41">
    <w:abstractNumId w:val="18"/>
  </w:num>
  <w:num w:numId="42">
    <w:abstractNumId w:val="21"/>
  </w:num>
  <w:num w:numId="43">
    <w:abstractNumId w:val="25"/>
  </w:num>
  <w:num w:numId="44">
    <w:abstractNumId w:val="37"/>
  </w:num>
  <w:num w:numId="45">
    <w:abstractNumId w:val="45"/>
  </w:num>
  <w:num w:numId="46">
    <w:abstractNumId w:val="19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C"/>
    <w:rsid w:val="00002766"/>
    <w:rsid w:val="00005AD6"/>
    <w:rsid w:val="0001477A"/>
    <w:rsid w:val="00016D79"/>
    <w:rsid w:val="0002384D"/>
    <w:rsid w:val="0003193A"/>
    <w:rsid w:val="0004389F"/>
    <w:rsid w:val="000471C1"/>
    <w:rsid w:val="000508B5"/>
    <w:rsid w:val="000520A8"/>
    <w:rsid w:val="000556B0"/>
    <w:rsid w:val="00081AE1"/>
    <w:rsid w:val="0008373D"/>
    <w:rsid w:val="00094966"/>
    <w:rsid w:val="000A17C4"/>
    <w:rsid w:val="000A2687"/>
    <w:rsid w:val="000A3A7E"/>
    <w:rsid w:val="000A7C79"/>
    <w:rsid w:val="000B186D"/>
    <w:rsid w:val="000B214D"/>
    <w:rsid w:val="000C01C2"/>
    <w:rsid w:val="000C2D42"/>
    <w:rsid w:val="000C4895"/>
    <w:rsid w:val="000C4E85"/>
    <w:rsid w:val="000D6419"/>
    <w:rsid w:val="000E2997"/>
    <w:rsid w:val="000E4392"/>
    <w:rsid w:val="000F2EF9"/>
    <w:rsid w:val="000F4201"/>
    <w:rsid w:val="001015D4"/>
    <w:rsid w:val="00102214"/>
    <w:rsid w:val="00106D0C"/>
    <w:rsid w:val="0012493C"/>
    <w:rsid w:val="00125202"/>
    <w:rsid w:val="00126BD2"/>
    <w:rsid w:val="00127C81"/>
    <w:rsid w:val="0013698C"/>
    <w:rsid w:val="00137F20"/>
    <w:rsid w:val="00140451"/>
    <w:rsid w:val="00142180"/>
    <w:rsid w:val="0015421E"/>
    <w:rsid w:val="00172E59"/>
    <w:rsid w:val="00176D4E"/>
    <w:rsid w:val="00185508"/>
    <w:rsid w:val="00190C1D"/>
    <w:rsid w:val="00192CC3"/>
    <w:rsid w:val="00197013"/>
    <w:rsid w:val="001B1511"/>
    <w:rsid w:val="001D2931"/>
    <w:rsid w:val="001D6EB8"/>
    <w:rsid w:val="001D7F1F"/>
    <w:rsid w:val="001E32B4"/>
    <w:rsid w:val="001E651E"/>
    <w:rsid w:val="001F0553"/>
    <w:rsid w:val="001F525F"/>
    <w:rsid w:val="001F7838"/>
    <w:rsid w:val="001F7D2C"/>
    <w:rsid w:val="00204AB9"/>
    <w:rsid w:val="00206239"/>
    <w:rsid w:val="00212A00"/>
    <w:rsid w:val="00216A57"/>
    <w:rsid w:val="00216B5C"/>
    <w:rsid w:val="00230486"/>
    <w:rsid w:val="00240342"/>
    <w:rsid w:val="0024305A"/>
    <w:rsid w:val="00243A27"/>
    <w:rsid w:val="00244110"/>
    <w:rsid w:val="00246D6E"/>
    <w:rsid w:val="002476F1"/>
    <w:rsid w:val="00252183"/>
    <w:rsid w:val="00254206"/>
    <w:rsid w:val="00256019"/>
    <w:rsid w:val="00257117"/>
    <w:rsid w:val="002713D8"/>
    <w:rsid w:val="00276B70"/>
    <w:rsid w:val="00281FB2"/>
    <w:rsid w:val="00290449"/>
    <w:rsid w:val="00293FB2"/>
    <w:rsid w:val="002B0BB3"/>
    <w:rsid w:val="002C1BFA"/>
    <w:rsid w:val="002C1E51"/>
    <w:rsid w:val="002E2469"/>
    <w:rsid w:val="002F17D3"/>
    <w:rsid w:val="002F5FA4"/>
    <w:rsid w:val="0030087A"/>
    <w:rsid w:val="00300D06"/>
    <w:rsid w:val="00302EAF"/>
    <w:rsid w:val="00304EF3"/>
    <w:rsid w:val="00306C3F"/>
    <w:rsid w:val="00314F0E"/>
    <w:rsid w:val="00316C6F"/>
    <w:rsid w:val="00317B5E"/>
    <w:rsid w:val="00317CA3"/>
    <w:rsid w:val="00317F42"/>
    <w:rsid w:val="00327B57"/>
    <w:rsid w:val="00331C5D"/>
    <w:rsid w:val="00332501"/>
    <w:rsid w:val="003359D9"/>
    <w:rsid w:val="0033694F"/>
    <w:rsid w:val="003444EC"/>
    <w:rsid w:val="003509BD"/>
    <w:rsid w:val="003526FE"/>
    <w:rsid w:val="003550DE"/>
    <w:rsid w:val="00360E2B"/>
    <w:rsid w:val="00365494"/>
    <w:rsid w:val="00367668"/>
    <w:rsid w:val="0037065B"/>
    <w:rsid w:val="00371B55"/>
    <w:rsid w:val="00375E8B"/>
    <w:rsid w:val="00382602"/>
    <w:rsid w:val="0038428C"/>
    <w:rsid w:val="00384FC2"/>
    <w:rsid w:val="00387863"/>
    <w:rsid w:val="003956B9"/>
    <w:rsid w:val="003959B6"/>
    <w:rsid w:val="003B1364"/>
    <w:rsid w:val="003B4545"/>
    <w:rsid w:val="003B5744"/>
    <w:rsid w:val="003C0FC4"/>
    <w:rsid w:val="003C2310"/>
    <w:rsid w:val="003C7841"/>
    <w:rsid w:val="003E0150"/>
    <w:rsid w:val="003E27D9"/>
    <w:rsid w:val="003E610F"/>
    <w:rsid w:val="003F34C2"/>
    <w:rsid w:val="003F384D"/>
    <w:rsid w:val="003F4398"/>
    <w:rsid w:val="003F6CBD"/>
    <w:rsid w:val="004108DF"/>
    <w:rsid w:val="004153EF"/>
    <w:rsid w:val="004207F5"/>
    <w:rsid w:val="00424BB6"/>
    <w:rsid w:val="004312B5"/>
    <w:rsid w:val="004339A6"/>
    <w:rsid w:val="00434365"/>
    <w:rsid w:val="00434E4D"/>
    <w:rsid w:val="004363A3"/>
    <w:rsid w:val="00436887"/>
    <w:rsid w:val="004406CC"/>
    <w:rsid w:val="0044784D"/>
    <w:rsid w:val="00451890"/>
    <w:rsid w:val="0045509A"/>
    <w:rsid w:val="0046240F"/>
    <w:rsid w:val="00462A13"/>
    <w:rsid w:val="00470331"/>
    <w:rsid w:val="004714A9"/>
    <w:rsid w:val="00473FD8"/>
    <w:rsid w:val="00475043"/>
    <w:rsid w:val="0048603D"/>
    <w:rsid w:val="0049185D"/>
    <w:rsid w:val="00497F66"/>
    <w:rsid w:val="004A7B28"/>
    <w:rsid w:val="004C4B1C"/>
    <w:rsid w:val="004C5747"/>
    <w:rsid w:val="004C7644"/>
    <w:rsid w:val="004D12CA"/>
    <w:rsid w:val="004E1C5F"/>
    <w:rsid w:val="004F6763"/>
    <w:rsid w:val="00503E43"/>
    <w:rsid w:val="00511A3D"/>
    <w:rsid w:val="00515D7E"/>
    <w:rsid w:val="005220C1"/>
    <w:rsid w:val="00523958"/>
    <w:rsid w:val="00530CFE"/>
    <w:rsid w:val="00534A01"/>
    <w:rsid w:val="00535EBB"/>
    <w:rsid w:val="00540050"/>
    <w:rsid w:val="00543C85"/>
    <w:rsid w:val="00547EAE"/>
    <w:rsid w:val="00550F82"/>
    <w:rsid w:val="00561BCE"/>
    <w:rsid w:val="00563A30"/>
    <w:rsid w:val="00564EAA"/>
    <w:rsid w:val="0056789B"/>
    <w:rsid w:val="005773C4"/>
    <w:rsid w:val="00583361"/>
    <w:rsid w:val="00591D76"/>
    <w:rsid w:val="00596131"/>
    <w:rsid w:val="005A14A7"/>
    <w:rsid w:val="005A1628"/>
    <w:rsid w:val="005A4854"/>
    <w:rsid w:val="005B388E"/>
    <w:rsid w:val="005C7E84"/>
    <w:rsid w:val="005D19E5"/>
    <w:rsid w:val="005E41F2"/>
    <w:rsid w:val="005E69A1"/>
    <w:rsid w:val="005F6D07"/>
    <w:rsid w:val="00603FF6"/>
    <w:rsid w:val="0061024C"/>
    <w:rsid w:val="00611139"/>
    <w:rsid w:val="00612E99"/>
    <w:rsid w:val="00624A28"/>
    <w:rsid w:val="00624EE7"/>
    <w:rsid w:val="00636FA6"/>
    <w:rsid w:val="00640D74"/>
    <w:rsid w:val="00642F86"/>
    <w:rsid w:val="00646709"/>
    <w:rsid w:val="006538E2"/>
    <w:rsid w:val="0066156C"/>
    <w:rsid w:val="006644F6"/>
    <w:rsid w:val="00666F72"/>
    <w:rsid w:val="00671EAD"/>
    <w:rsid w:val="0067551D"/>
    <w:rsid w:val="00677131"/>
    <w:rsid w:val="006804CC"/>
    <w:rsid w:val="00687C30"/>
    <w:rsid w:val="00690524"/>
    <w:rsid w:val="00691385"/>
    <w:rsid w:val="0069169E"/>
    <w:rsid w:val="006953A8"/>
    <w:rsid w:val="00697B48"/>
    <w:rsid w:val="006A2B5D"/>
    <w:rsid w:val="006B32F4"/>
    <w:rsid w:val="006D46B1"/>
    <w:rsid w:val="006D4813"/>
    <w:rsid w:val="006E3476"/>
    <w:rsid w:val="006F18EE"/>
    <w:rsid w:val="006F2852"/>
    <w:rsid w:val="006F4CD0"/>
    <w:rsid w:val="006F5072"/>
    <w:rsid w:val="00704C4E"/>
    <w:rsid w:val="00714298"/>
    <w:rsid w:val="00720130"/>
    <w:rsid w:val="007263BA"/>
    <w:rsid w:val="00732AA4"/>
    <w:rsid w:val="007345A3"/>
    <w:rsid w:val="00745EDA"/>
    <w:rsid w:val="00747901"/>
    <w:rsid w:val="00752367"/>
    <w:rsid w:val="007539CE"/>
    <w:rsid w:val="00770A43"/>
    <w:rsid w:val="00775B00"/>
    <w:rsid w:val="0077651E"/>
    <w:rsid w:val="00783B25"/>
    <w:rsid w:val="007841C9"/>
    <w:rsid w:val="00797628"/>
    <w:rsid w:val="007A38D0"/>
    <w:rsid w:val="007A3AEF"/>
    <w:rsid w:val="007A4586"/>
    <w:rsid w:val="007B4A42"/>
    <w:rsid w:val="007C5391"/>
    <w:rsid w:val="007D28A9"/>
    <w:rsid w:val="007D3BC3"/>
    <w:rsid w:val="007D565F"/>
    <w:rsid w:val="007E1017"/>
    <w:rsid w:val="007E1C00"/>
    <w:rsid w:val="007E4152"/>
    <w:rsid w:val="008144BD"/>
    <w:rsid w:val="00816325"/>
    <w:rsid w:val="0082294E"/>
    <w:rsid w:val="0082698C"/>
    <w:rsid w:val="00836A50"/>
    <w:rsid w:val="00837BB2"/>
    <w:rsid w:val="00854798"/>
    <w:rsid w:val="00855B35"/>
    <w:rsid w:val="00867A49"/>
    <w:rsid w:val="0088058A"/>
    <w:rsid w:val="00881C26"/>
    <w:rsid w:val="0088417F"/>
    <w:rsid w:val="00887282"/>
    <w:rsid w:val="008872D1"/>
    <w:rsid w:val="00891A3E"/>
    <w:rsid w:val="00892CD7"/>
    <w:rsid w:val="00893797"/>
    <w:rsid w:val="008A272D"/>
    <w:rsid w:val="008A7AA9"/>
    <w:rsid w:val="008B2B15"/>
    <w:rsid w:val="008B5250"/>
    <w:rsid w:val="008C0F5B"/>
    <w:rsid w:val="008C102B"/>
    <w:rsid w:val="008C2E1C"/>
    <w:rsid w:val="008C65FE"/>
    <w:rsid w:val="008C73F6"/>
    <w:rsid w:val="008C7DAF"/>
    <w:rsid w:val="008D2104"/>
    <w:rsid w:val="008D61EA"/>
    <w:rsid w:val="008D677B"/>
    <w:rsid w:val="008D7435"/>
    <w:rsid w:val="008E0D3A"/>
    <w:rsid w:val="008E3CC4"/>
    <w:rsid w:val="008F5387"/>
    <w:rsid w:val="0090041C"/>
    <w:rsid w:val="00900DAF"/>
    <w:rsid w:val="009256E3"/>
    <w:rsid w:val="00926860"/>
    <w:rsid w:val="009306E9"/>
    <w:rsid w:val="009346EA"/>
    <w:rsid w:val="00941317"/>
    <w:rsid w:val="00942287"/>
    <w:rsid w:val="00950CF8"/>
    <w:rsid w:val="0095413E"/>
    <w:rsid w:val="00961295"/>
    <w:rsid w:val="00963E82"/>
    <w:rsid w:val="009836ED"/>
    <w:rsid w:val="00984DC0"/>
    <w:rsid w:val="009863B8"/>
    <w:rsid w:val="009874AA"/>
    <w:rsid w:val="00994864"/>
    <w:rsid w:val="009A487F"/>
    <w:rsid w:val="009A6C2A"/>
    <w:rsid w:val="009B456A"/>
    <w:rsid w:val="009B6A12"/>
    <w:rsid w:val="009D4C0D"/>
    <w:rsid w:val="009D5425"/>
    <w:rsid w:val="009E1F33"/>
    <w:rsid w:val="009F42CE"/>
    <w:rsid w:val="00A03B59"/>
    <w:rsid w:val="00A067B0"/>
    <w:rsid w:val="00A25B63"/>
    <w:rsid w:val="00A36D1F"/>
    <w:rsid w:val="00A43DCB"/>
    <w:rsid w:val="00A459F4"/>
    <w:rsid w:val="00A5096C"/>
    <w:rsid w:val="00A51D44"/>
    <w:rsid w:val="00A5552D"/>
    <w:rsid w:val="00A55C9E"/>
    <w:rsid w:val="00A80D93"/>
    <w:rsid w:val="00A81A24"/>
    <w:rsid w:val="00AA695B"/>
    <w:rsid w:val="00AB3179"/>
    <w:rsid w:val="00AC1CDF"/>
    <w:rsid w:val="00AD1065"/>
    <w:rsid w:val="00AD6383"/>
    <w:rsid w:val="00AE1D15"/>
    <w:rsid w:val="00AE1DCB"/>
    <w:rsid w:val="00AE5ECE"/>
    <w:rsid w:val="00B00A74"/>
    <w:rsid w:val="00B012C0"/>
    <w:rsid w:val="00B03D31"/>
    <w:rsid w:val="00B15721"/>
    <w:rsid w:val="00B1799B"/>
    <w:rsid w:val="00B217D3"/>
    <w:rsid w:val="00B27897"/>
    <w:rsid w:val="00B31DAF"/>
    <w:rsid w:val="00B454DC"/>
    <w:rsid w:val="00B468B3"/>
    <w:rsid w:val="00B52536"/>
    <w:rsid w:val="00B566B2"/>
    <w:rsid w:val="00B6382C"/>
    <w:rsid w:val="00B6485A"/>
    <w:rsid w:val="00B7024C"/>
    <w:rsid w:val="00B743E8"/>
    <w:rsid w:val="00B94FE9"/>
    <w:rsid w:val="00BA42B2"/>
    <w:rsid w:val="00BA4359"/>
    <w:rsid w:val="00BA4736"/>
    <w:rsid w:val="00BA51A6"/>
    <w:rsid w:val="00BA684C"/>
    <w:rsid w:val="00BA743A"/>
    <w:rsid w:val="00BB1630"/>
    <w:rsid w:val="00BB4BAC"/>
    <w:rsid w:val="00BC432C"/>
    <w:rsid w:val="00BC6244"/>
    <w:rsid w:val="00BC7BDC"/>
    <w:rsid w:val="00BD309A"/>
    <w:rsid w:val="00BE058B"/>
    <w:rsid w:val="00BE727F"/>
    <w:rsid w:val="00BF1289"/>
    <w:rsid w:val="00BF499D"/>
    <w:rsid w:val="00BF7466"/>
    <w:rsid w:val="00BF77F7"/>
    <w:rsid w:val="00C0038B"/>
    <w:rsid w:val="00C05C87"/>
    <w:rsid w:val="00C11DB5"/>
    <w:rsid w:val="00C1397D"/>
    <w:rsid w:val="00C26180"/>
    <w:rsid w:val="00C34325"/>
    <w:rsid w:val="00C428AC"/>
    <w:rsid w:val="00C52C9B"/>
    <w:rsid w:val="00C534E7"/>
    <w:rsid w:val="00C53ECB"/>
    <w:rsid w:val="00C620A9"/>
    <w:rsid w:val="00C746A6"/>
    <w:rsid w:val="00C76FE0"/>
    <w:rsid w:val="00C8121C"/>
    <w:rsid w:val="00C83011"/>
    <w:rsid w:val="00C87EDF"/>
    <w:rsid w:val="00C90A6F"/>
    <w:rsid w:val="00C91469"/>
    <w:rsid w:val="00C932B5"/>
    <w:rsid w:val="00CC23E5"/>
    <w:rsid w:val="00CC427C"/>
    <w:rsid w:val="00CC4742"/>
    <w:rsid w:val="00CE085B"/>
    <w:rsid w:val="00CE0950"/>
    <w:rsid w:val="00CE4BA0"/>
    <w:rsid w:val="00CE520F"/>
    <w:rsid w:val="00CF3BA5"/>
    <w:rsid w:val="00CF49AE"/>
    <w:rsid w:val="00D0027E"/>
    <w:rsid w:val="00D07A95"/>
    <w:rsid w:val="00D11562"/>
    <w:rsid w:val="00D1223C"/>
    <w:rsid w:val="00D13AC6"/>
    <w:rsid w:val="00D13C19"/>
    <w:rsid w:val="00D202AF"/>
    <w:rsid w:val="00D26DC8"/>
    <w:rsid w:val="00D468D2"/>
    <w:rsid w:val="00D51E21"/>
    <w:rsid w:val="00D63CB2"/>
    <w:rsid w:val="00D64276"/>
    <w:rsid w:val="00D73801"/>
    <w:rsid w:val="00D74A8E"/>
    <w:rsid w:val="00D82675"/>
    <w:rsid w:val="00D8774A"/>
    <w:rsid w:val="00D91B70"/>
    <w:rsid w:val="00D91F3A"/>
    <w:rsid w:val="00D96104"/>
    <w:rsid w:val="00DA34CF"/>
    <w:rsid w:val="00DA5D1C"/>
    <w:rsid w:val="00DA7148"/>
    <w:rsid w:val="00DA7D09"/>
    <w:rsid w:val="00DC1BD8"/>
    <w:rsid w:val="00DD72DD"/>
    <w:rsid w:val="00DE60CA"/>
    <w:rsid w:val="00DE6C52"/>
    <w:rsid w:val="00E06DEE"/>
    <w:rsid w:val="00E13421"/>
    <w:rsid w:val="00E17E47"/>
    <w:rsid w:val="00E20404"/>
    <w:rsid w:val="00E20526"/>
    <w:rsid w:val="00E21561"/>
    <w:rsid w:val="00E21630"/>
    <w:rsid w:val="00E35437"/>
    <w:rsid w:val="00E47DE3"/>
    <w:rsid w:val="00E5565F"/>
    <w:rsid w:val="00E61B16"/>
    <w:rsid w:val="00E82599"/>
    <w:rsid w:val="00E937F8"/>
    <w:rsid w:val="00EA15B6"/>
    <w:rsid w:val="00EA65CA"/>
    <w:rsid w:val="00EB43DD"/>
    <w:rsid w:val="00ED4B68"/>
    <w:rsid w:val="00ED7AFC"/>
    <w:rsid w:val="00EE0C6B"/>
    <w:rsid w:val="00EF3E71"/>
    <w:rsid w:val="00F00495"/>
    <w:rsid w:val="00F10739"/>
    <w:rsid w:val="00F16402"/>
    <w:rsid w:val="00F17FBB"/>
    <w:rsid w:val="00F20854"/>
    <w:rsid w:val="00F22614"/>
    <w:rsid w:val="00F2316F"/>
    <w:rsid w:val="00F2679E"/>
    <w:rsid w:val="00F2697B"/>
    <w:rsid w:val="00F277D6"/>
    <w:rsid w:val="00F30917"/>
    <w:rsid w:val="00F33B3F"/>
    <w:rsid w:val="00F353D9"/>
    <w:rsid w:val="00F3733F"/>
    <w:rsid w:val="00F41C13"/>
    <w:rsid w:val="00F61276"/>
    <w:rsid w:val="00F62718"/>
    <w:rsid w:val="00F63738"/>
    <w:rsid w:val="00F90E95"/>
    <w:rsid w:val="00F95662"/>
    <w:rsid w:val="00FA1873"/>
    <w:rsid w:val="00FA1C59"/>
    <w:rsid w:val="00FA2147"/>
    <w:rsid w:val="00FA607A"/>
    <w:rsid w:val="00FC1A2E"/>
    <w:rsid w:val="00FC6C8D"/>
    <w:rsid w:val="00FD0EB2"/>
    <w:rsid w:val="00FD2C59"/>
    <w:rsid w:val="00FD3CB8"/>
    <w:rsid w:val="00FD4EBB"/>
    <w:rsid w:val="00FD6BE8"/>
    <w:rsid w:val="00FD7725"/>
    <w:rsid w:val="00FE386D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403CC80"/>
  <w15:docId w15:val="{D5F848F2-D825-4777-9A75-93871EB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EA"/>
    <w:pPr>
      <w:bidi/>
      <w:spacing w:after="60" w:line="360" w:lineRule="auto"/>
      <w:jc w:val="both"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3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42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42"/>
    <w:rPr>
      <w:rFonts w:cs="David"/>
      <w:szCs w:val="24"/>
    </w:rPr>
  </w:style>
  <w:style w:type="character" w:styleId="Hyperlink">
    <w:name w:val="Hyperlink"/>
    <w:basedOn w:val="DefaultParagraphFont"/>
    <w:uiPriority w:val="99"/>
    <w:unhideWhenUsed/>
    <w:rsid w:val="00240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4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342"/>
    <w:pPr>
      <w:spacing w:line="276" w:lineRule="auto"/>
      <w:jc w:val="left"/>
      <w:outlineLvl w:val="9"/>
    </w:pPr>
    <w:rPr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2403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0342"/>
    <w:pPr>
      <w:tabs>
        <w:tab w:val="left" w:pos="684"/>
        <w:tab w:val="right" w:leader="dot" w:pos="8896"/>
      </w:tabs>
      <w:spacing w:after="0"/>
      <w:ind w:left="220"/>
    </w:pPr>
  </w:style>
  <w:style w:type="paragraph" w:styleId="BodyText2">
    <w:name w:val="Body Text 2"/>
    <w:basedOn w:val="Normal"/>
    <w:link w:val="BodyText2Char"/>
    <w:rsid w:val="00240342"/>
    <w:pPr>
      <w:spacing w:after="0" w:line="240" w:lineRule="auto"/>
      <w:jc w:val="left"/>
    </w:pPr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customStyle="1" w:styleId="BodyText2Char">
    <w:name w:val="Body Text 2 Char"/>
    <w:basedOn w:val="DefaultParagraphFont"/>
    <w:link w:val="BodyText2"/>
    <w:rsid w:val="00240342"/>
    <w:rPr>
      <w:rFonts w:ascii="Times New Roman" w:eastAsia="Times New Roman" w:hAnsi="Times New Roman" w:cs="Tahoma"/>
      <w:b/>
      <w:bCs/>
      <w:sz w:val="36"/>
      <w:szCs w:val="2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9D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0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0D"/>
    <w:rPr>
      <w:rFonts w:cs="David"/>
      <w:b/>
      <w:bCs/>
      <w:sz w:val="20"/>
      <w:szCs w:val="20"/>
    </w:rPr>
  </w:style>
  <w:style w:type="table" w:styleId="TableGrid">
    <w:name w:val="Table Grid"/>
    <w:basedOn w:val="TableNormal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2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ked.jct.ac.il/details/wosimple.aspx?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B2DD-D921-40BD-9DB7-88813241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4207</Words>
  <Characters>23983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yehezkel</dc:creator>
  <cp:lastModifiedBy>proftest</cp:lastModifiedBy>
  <cp:revision>7</cp:revision>
  <cp:lastPrinted>2018-09-06T10:14:00Z</cp:lastPrinted>
  <dcterms:created xsi:type="dcterms:W3CDTF">2020-06-10T12:07:00Z</dcterms:created>
  <dcterms:modified xsi:type="dcterms:W3CDTF">2020-07-14T08:51:00Z</dcterms:modified>
</cp:coreProperties>
</file>