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848" w:rsidRDefault="006C62DF" w:rsidP="006C62DF">
      <w:pPr>
        <w:spacing w:after="160" w:line="259" w:lineRule="auto"/>
        <w:rPr>
          <w:noProof/>
        </w:rPr>
      </w:pPr>
      <w:r>
        <w:rPr>
          <w:noProof/>
        </w:rPr>
        <w:drawing>
          <wp:anchor distT="0" distB="0" distL="114300" distR="114300" simplePos="0" relativeHeight="251693056" behindDoc="1" locked="0" layoutInCell="1" allowOverlap="1">
            <wp:simplePos x="0" y="0"/>
            <wp:positionH relativeFrom="margin">
              <wp:align>right</wp:align>
            </wp:positionH>
            <wp:positionV relativeFrom="paragraph">
              <wp:posOffset>785567</wp:posOffset>
            </wp:positionV>
            <wp:extent cx="3017520" cy="1691640"/>
            <wp:effectExtent l="0" t="0" r="0" b="3810"/>
            <wp:wrapTight wrapText="bothSides">
              <wp:wrapPolygon edited="0">
                <wp:start x="0" y="0"/>
                <wp:lineTo x="0" y="21405"/>
                <wp:lineTo x="21409" y="21405"/>
                <wp:lineTo x="2140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atellite.jpg"/>
                    <pic:cNvPicPr/>
                  </pic:nvPicPr>
                  <pic:blipFill>
                    <a:blip r:embed="rId8">
                      <a:extLst>
                        <a:ext uri="{28A0092B-C50C-407E-A947-70E740481C1C}">
                          <a14:useLocalDpi xmlns:a14="http://schemas.microsoft.com/office/drawing/2010/main" val="0"/>
                        </a:ext>
                      </a:extLst>
                    </a:blip>
                    <a:stretch>
                      <a:fillRect/>
                    </a:stretch>
                  </pic:blipFill>
                  <pic:spPr>
                    <a:xfrm>
                      <a:off x="0" y="0"/>
                      <a:ext cx="3017520" cy="1691640"/>
                    </a:xfrm>
                    <a:prstGeom prst="rect">
                      <a:avLst/>
                    </a:prstGeom>
                  </pic:spPr>
                </pic:pic>
              </a:graphicData>
            </a:graphic>
            <wp14:sizeRelH relativeFrom="page">
              <wp14:pctWidth>0</wp14:pctWidth>
            </wp14:sizeRelH>
            <wp14:sizeRelV relativeFrom="page">
              <wp14:pctHeight>0</wp14:pctHeight>
            </wp14:sizeRelV>
          </wp:anchor>
        </w:drawing>
      </w:r>
      <w:r w:rsidR="00657854">
        <w:rPr>
          <w:noProof/>
        </w:rPr>
        <w:drawing>
          <wp:anchor distT="0" distB="0" distL="114300" distR="114300" simplePos="0" relativeHeight="251694080" behindDoc="1" locked="0" layoutInCell="1" allowOverlap="1">
            <wp:simplePos x="0" y="0"/>
            <wp:positionH relativeFrom="margin">
              <wp:align>left</wp:align>
            </wp:positionH>
            <wp:positionV relativeFrom="paragraph">
              <wp:posOffset>781557</wp:posOffset>
            </wp:positionV>
            <wp:extent cx="2532888" cy="1682496"/>
            <wp:effectExtent l="0" t="0" r="1270" b="0"/>
            <wp:wrapTight wrapText="bothSides">
              <wp:wrapPolygon edited="0">
                <wp:start x="0" y="0"/>
                <wp:lineTo x="0" y="21282"/>
                <wp:lineTo x="21448" y="21282"/>
                <wp:lineTo x="2144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rf.jpg"/>
                    <pic:cNvPicPr/>
                  </pic:nvPicPr>
                  <pic:blipFill>
                    <a:blip r:embed="rId9">
                      <a:extLst>
                        <a:ext uri="{28A0092B-C50C-407E-A947-70E740481C1C}">
                          <a14:useLocalDpi xmlns:a14="http://schemas.microsoft.com/office/drawing/2010/main" val="0"/>
                        </a:ext>
                      </a:extLst>
                    </a:blip>
                    <a:stretch>
                      <a:fillRect/>
                    </a:stretch>
                  </pic:blipFill>
                  <pic:spPr>
                    <a:xfrm>
                      <a:off x="0" y="0"/>
                      <a:ext cx="2532888" cy="1682496"/>
                    </a:xfrm>
                    <a:prstGeom prst="rect">
                      <a:avLst/>
                    </a:prstGeom>
                  </pic:spPr>
                </pic:pic>
              </a:graphicData>
            </a:graphic>
            <wp14:sizeRelH relativeFrom="page">
              <wp14:pctWidth>0</wp14:pctWidth>
            </wp14:sizeRelH>
            <wp14:sizeRelV relativeFrom="page">
              <wp14:pctHeight>0</wp14:pctHeight>
            </wp14:sizeRelV>
          </wp:anchor>
        </w:drawing>
      </w:r>
    </w:p>
    <w:p w:rsidR="00E74BB4" w:rsidRPr="00D130EF" w:rsidRDefault="00E74BB4" w:rsidP="00312792">
      <w:pPr>
        <w:spacing w:after="160" w:line="259" w:lineRule="auto"/>
        <w:jc w:val="center"/>
        <w:rPr>
          <w:rFonts w:asciiTheme="majorHAnsi" w:hAnsiTheme="majorHAnsi"/>
          <w:noProof/>
          <w:color w:val="0070C0"/>
          <w:sz w:val="56"/>
          <w:szCs w:val="56"/>
        </w:rPr>
      </w:pPr>
      <w:r w:rsidRPr="00D130EF">
        <w:rPr>
          <w:rFonts w:asciiTheme="minorHAnsi" w:hAnsiTheme="minorHAnsi" w:cstheme="minorHAnsi"/>
          <w:b/>
          <w:bCs/>
          <w:color w:val="0070C0"/>
          <w:sz w:val="72"/>
          <w:szCs w:val="72"/>
        </w:rPr>
        <w:t>Th</w:t>
      </w:r>
      <w:r w:rsidR="00042D6A" w:rsidRPr="00D130EF">
        <w:rPr>
          <w:rFonts w:asciiTheme="minorHAnsi" w:hAnsiTheme="minorHAnsi" w:cstheme="minorHAnsi"/>
          <w:b/>
          <w:bCs/>
          <w:color w:val="0070C0"/>
          <w:sz w:val="72"/>
          <w:szCs w:val="72"/>
        </w:rPr>
        <w:t xml:space="preserve">e </w:t>
      </w:r>
      <w:r w:rsidR="00603FD6" w:rsidRPr="00D130EF">
        <w:rPr>
          <w:rFonts w:asciiTheme="minorHAnsi" w:hAnsiTheme="minorHAnsi" w:cstheme="minorHAnsi"/>
          <w:b/>
          <w:bCs/>
          <w:color w:val="0070C0"/>
          <w:sz w:val="72"/>
          <w:szCs w:val="72"/>
        </w:rPr>
        <w:t>Extended Relativity Research Center</w:t>
      </w:r>
    </w:p>
    <w:p w:rsidR="00603FD6" w:rsidRPr="00D130EF" w:rsidRDefault="00312792" w:rsidP="00312792">
      <w:pPr>
        <w:pStyle w:val="ListParagraph"/>
        <w:spacing w:after="0" w:line="360" w:lineRule="auto"/>
        <w:ind w:left="-567"/>
        <w:jc w:val="center"/>
        <w:rPr>
          <w:rFonts w:asciiTheme="minorHAnsi" w:hAnsiTheme="minorHAnsi" w:cstheme="minorHAnsi"/>
          <w:b/>
          <w:bCs/>
          <w:color w:val="0070C0"/>
          <w:sz w:val="72"/>
          <w:szCs w:val="72"/>
        </w:rPr>
      </w:pPr>
      <w:r w:rsidRPr="00D130EF">
        <w:rPr>
          <w:rFonts w:asciiTheme="minorHAnsi" w:hAnsiTheme="minorHAnsi" w:cstheme="minorHAnsi"/>
          <w:noProof/>
          <w:color w:val="0070C0"/>
          <w:lang w:bidi="he-IL"/>
        </w:rPr>
        <w:drawing>
          <wp:anchor distT="0" distB="0" distL="114300" distR="114300" simplePos="0" relativeHeight="251687936" behindDoc="1" locked="0" layoutInCell="1" allowOverlap="1" wp14:anchorId="778D9EAD" wp14:editId="0F0D5081">
            <wp:simplePos x="0" y="0"/>
            <wp:positionH relativeFrom="margin">
              <wp:align>center</wp:align>
            </wp:positionH>
            <wp:positionV relativeFrom="paragraph">
              <wp:posOffset>797544</wp:posOffset>
            </wp:positionV>
            <wp:extent cx="3081528" cy="2112264"/>
            <wp:effectExtent l="0" t="0" r="5080" b="2540"/>
            <wp:wrapTight wrapText="bothSides">
              <wp:wrapPolygon edited="0">
                <wp:start x="0" y="0"/>
                <wp:lineTo x="0" y="21431"/>
                <wp:lineTo x="21502" y="21431"/>
                <wp:lineTo x="21502"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DSC_5764.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81528" cy="2112264"/>
                    </a:xfrm>
                    <a:prstGeom prst="rect">
                      <a:avLst/>
                    </a:prstGeom>
                  </pic:spPr>
                </pic:pic>
              </a:graphicData>
            </a:graphic>
            <wp14:sizeRelH relativeFrom="margin">
              <wp14:pctWidth>0</wp14:pctWidth>
            </wp14:sizeRelH>
            <wp14:sizeRelV relativeFrom="margin">
              <wp14:pctHeight>0</wp14:pctHeight>
            </wp14:sizeRelV>
          </wp:anchor>
        </w:drawing>
      </w:r>
      <w:r w:rsidR="00603FD6" w:rsidRPr="00D130EF">
        <w:rPr>
          <w:rFonts w:asciiTheme="minorHAnsi" w:hAnsiTheme="minorHAnsi" w:cstheme="minorHAnsi"/>
          <w:b/>
          <w:bCs/>
          <w:color w:val="0070C0"/>
          <w:sz w:val="72"/>
          <w:szCs w:val="72"/>
        </w:rPr>
        <w:t>Proposal</w:t>
      </w:r>
    </w:p>
    <w:p w:rsidR="002B577B" w:rsidRDefault="00603FD6" w:rsidP="00913DB4">
      <w:pPr>
        <w:pStyle w:val="ListParagraph"/>
        <w:spacing w:after="0" w:line="360" w:lineRule="auto"/>
        <w:ind w:left="-567"/>
        <w:jc w:val="center"/>
        <w:rPr>
          <w:rFonts w:asciiTheme="minorHAnsi" w:hAnsiTheme="minorHAnsi" w:cstheme="minorHAnsi"/>
          <w:b/>
          <w:bCs/>
          <w:color w:val="44546A" w:themeColor="text2"/>
          <w:sz w:val="72"/>
          <w:szCs w:val="72"/>
        </w:rPr>
      </w:pPr>
      <w:r>
        <w:rPr>
          <w:rFonts w:asciiTheme="minorHAnsi" w:hAnsiTheme="minorHAnsi" w:cstheme="minorHAnsi"/>
          <w:b/>
          <w:bCs/>
          <w:color w:val="44546A" w:themeColor="text2"/>
          <w:sz w:val="72"/>
          <w:szCs w:val="72"/>
        </w:rPr>
        <w:t xml:space="preserve"> </w:t>
      </w:r>
    </w:p>
    <w:p w:rsidR="00603FD6" w:rsidRDefault="00603FD6" w:rsidP="00913DB4">
      <w:pPr>
        <w:pStyle w:val="ListParagraph"/>
        <w:spacing w:after="0" w:line="360" w:lineRule="auto"/>
        <w:ind w:left="-567"/>
        <w:jc w:val="center"/>
        <w:rPr>
          <w:rFonts w:asciiTheme="minorHAnsi" w:hAnsiTheme="minorHAnsi" w:cstheme="minorHAnsi"/>
          <w:b/>
          <w:bCs/>
          <w:color w:val="44546A" w:themeColor="text2"/>
          <w:sz w:val="72"/>
          <w:szCs w:val="72"/>
          <w:rtl/>
        </w:rPr>
      </w:pPr>
    </w:p>
    <w:p w:rsidR="00042D6A" w:rsidRPr="00042D6A" w:rsidRDefault="00603FD6" w:rsidP="00913DB4">
      <w:pPr>
        <w:pStyle w:val="ListParagraph"/>
        <w:spacing w:after="0" w:line="360" w:lineRule="auto"/>
        <w:ind w:left="-567"/>
        <w:jc w:val="center"/>
        <w:rPr>
          <w:rFonts w:asciiTheme="minorHAnsi" w:hAnsiTheme="minorHAnsi" w:cstheme="minorHAnsi"/>
          <w:b/>
          <w:bCs/>
          <w:color w:val="44546A" w:themeColor="text2"/>
          <w:sz w:val="72"/>
          <w:szCs w:val="72"/>
        </w:rPr>
      </w:pPr>
      <w:r>
        <w:rPr>
          <w:rFonts w:asciiTheme="majorHAnsi" w:hAnsiTheme="majorHAnsi" w:cstheme="minorHAnsi"/>
          <w:b/>
          <w:bCs/>
          <w:noProof/>
          <w:color w:val="002060"/>
          <w:sz w:val="56"/>
          <w:szCs w:val="56"/>
          <w:lang w:bidi="he-IL"/>
        </w:rPr>
        <w:drawing>
          <wp:anchor distT="0" distB="0" distL="114300" distR="114300" simplePos="0" relativeHeight="251670528" behindDoc="0" locked="0" layoutInCell="1" allowOverlap="1" wp14:anchorId="7DD1119A" wp14:editId="589D4765">
            <wp:simplePos x="0" y="0"/>
            <wp:positionH relativeFrom="margin">
              <wp:align>center</wp:align>
            </wp:positionH>
            <wp:positionV relativeFrom="paragraph">
              <wp:posOffset>825876</wp:posOffset>
            </wp:positionV>
            <wp:extent cx="3218688" cy="1444752"/>
            <wp:effectExtent l="0" t="0" r="1270"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50 english.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18688" cy="1444752"/>
                    </a:xfrm>
                    <a:prstGeom prst="rect">
                      <a:avLst/>
                    </a:prstGeom>
                  </pic:spPr>
                </pic:pic>
              </a:graphicData>
            </a:graphic>
            <wp14:sizeRelH relativeFrom="margin">
              <wp14:pctWidth>0</wp14:pctWidth>
            </wp14:sizeRelH>
            <wp14:sizeRelV relativeFrom="margin">
              <wp14:pctHeight>0</wp14:pctHeight>
            </wp14:sizeRelV>
          </wp:anchor>
        </w:drawing>
      </w:r>
      <w:r w:rsidR="00A0768B" w:rsidRPr="00042D6A">
        <w:rPr>
          <w:rFonts w:asciiTheme="minorHAnsi" w:hAnsiTheme="minorHAnsi" w:cstheme="minorHAnsi"/>
          <w:b/>
          <w:bCs/>
          <w:color w:val="44546A" w:themeColor="text2"/>
          <w:sz w:val="72"/>
          <w:szCs w:val="72"/>
        </w:rPr>
        <w:t xml:space="preserve"> </w:t>
      </w:r>
    </w:p>
    <w:p w:rsidR="00A0768B" w:rsidRPr="00054187" w:rsidRDefault="00A0768B" w:rsidP="00913DB4">
      <w:pPr>
        <w:spacing w:line="360" w:lineRule="auto"/>
        <w:jc w:val="center"/>
        <w:rPr>
          <w:rFonts w:asciiTheme="majorHAnsi" w:hAnsiTheme="majorHAnsi" w:cstheme="minorHAnsi"/>
          <w:b/>
          <w:bCs/>
          <w:color w:val="002060"/>
          <w:sz w:val="56"/>
          <w:szCs w:val="56"/>
        </w:rPr>
      </w:pPr>
    </w:p>
    <w:p w:rsidR="006C62DF" w:rsidRDefault="006C62DF" w:rsidP="006C62DF">
      <w:pPr>
        <w:pStyle w:val="BodyTextIndent3"/>
        <w:tabs>
          <w:tab w:val="center" w:pos="4589"/>
          <w:tab w:val="left" w:pos="5336"/>
        </w:tabs>
        <w:bidi w:val="0"/>
        <w:spacing w:after="0" w:line="360" w:lineRule="auto"/>
        <w:ind w:left="0"/>
        <w:rPr>
          <w:rFonts w:asciiTheme="minorHAnsi" w:hAnsiTheme="minorHAnsi" w:cstheme="minorHAnsi"/>
          <w:b/>
          <w:bCs/>
          <w:noProof/>
          <w:color w:val="5B9BD5" w:themeColor="accent1"/>
          <w:sz w:val="20"/>
          <w:szCs w:val="20"/>
        </w:rPr>
      </w:pPr>
    </w:p>
    <w:p w:rsidR="006C62DF" w:rsidRDefault="006C62DF" w:rsidP="006C62DF">
      <w:pPr>
        <w:pStyle w:val="BodyTextIndent3"/>
        <w:tabs>
          <w:tab w:val="center" w:pos="4589"/>
          <w:tab w:val="left" w:pos="5336"/>
        </w:tabs>
        <w:bidi w:val="0"/>
        <w:spacing w:after="0" w:line="360" w:lineRule="auto"/>
        <w:ind w:left="0"/>
        <w:rPr>
          <w:rFonts w:asciiTheme="minorHAnsi" w:hAnsiTheme="minorHAnsi" w:cstheme="minorHAnsi"/>
          <w:b/>
          <w:bCs/>
          <w:noProof/>
          <w:color w:val="5B9BD5" w:themeColor="accent1"/>
          <w:sz w:val="20"/>
          <w:szCs w:val="20"/>
        </w:rPr>
      </w:pPr>
    </w:p>
    <w:p w:rsidR="006C62DF" w:rsidRPr="00A75ACF" w:rsidRDefault="006C62DF" w:rsidP="006C62DF">
      <w:pPr>
        <w:pStyle w:val="BodyTextIndent3"/>
        <w:tabs>
          <w:tab w:val="center" w:pos="4589"/>
          <w:tab w:val="left" w:pos="5336"/>
        </w:tabs>
        <w:bidi w:val="0"/>
        <w:spacing w:after="0" w:line="360" w:lineRule="auto"/>
        <w:ind w:left="0"/>
        <w:rPr>
          <w:rFonts w:asciiTheme="minorHAnsi" w:hAnsiTheme="minorHAnsi" w:cstheme="minorHAnsi"/>
          <w:b/>
          <w:bCs/>
          <w:noProof/>
          <w:color w:val="5B9BD5" w:themeColor="accent1"/>
          <w:sz w:val="20"/>
          <w:szCs w:val="20"/>
        </w:rPr>
      </w:pPr>
    </w:p>
    <w:p w:rsidR="00D130EF" w:rsidRPr="00D130EF" w:rsidRDefault="00D130EF" w:rsidP="00D130EF">
      <w:pPr>
        <w:pStyle w:val="BodyTextIndent3"/>
        <w:tabs>
          <w:tab w:val="center" w:pos="4589"/>
          <w:tab w:val="left" w:pos="5336"/>
        </w:tabs>
        <w:bidi w:val="0"/>
        <w:spacing w:after="0" w:line="276" w:lineRule="auto"/>
        <w:ind w:left="0"/>
        <w:rPr>
          <w:rFonts w:asciiTheme="minorHAnsi" w:hAnsiTheme="minorHAnsi" w:cstheme="minorHAnsi"/>
          <w:b/>
          <w:bCs/>
          <w:noProof/>
          <w:color w:val="0070C0"/>
          <w:sz w:val="20"/>
          <w:szCs w:val="20"/>
        </w:rPr>
      </w:pPr>
    </w:p>
    <w:p w:rsidR="00F530BF" w:rsidRPr="00D130EF" w:rsidRDefault="00F530BF" w:rsidP="00D130EF">
      <w:pPr>
        <w:pStyle w:val="BodyTextIndent3"/>
        <w:tabs>
          <w:tab w:val="center" w:pos="4589"/>
          <w:tab w:val="left" w:pos="5336"/>
        </w:tabs>
        <w:bidi w:val="0"/>
        <w:spacing w:after="0" w:line="276" w:lineRule="auto"/>
        <w:ind w:left="0"/>
        <w:rPr>
          <w:rFonts w:asciiTheme="majorHAnsi" w:hAnsiTheme="majorHAnsi" w:cstheme="minorHAnsi"/>
          <w:b/>
          <w:bCs/>
          <w:color w:val="0070C0"/>
          <w:sz w:val="52"/>
          <w:szCs w:val="52"/>
        </w:rPr>
      </w:pPr>
      <w:r w:rsidRPr="00D130EF">
        <w:rPr>
          <w:b/>
          <w:bCs/>
          <w:noProof/>
          <w:color w:val="0070C0"/>
          <w:sz w:val="28"/>
          <w:szCs w:val="28"/>
        </w:rPr>
        <mc:AlternateContent>
          <mc:Choice Requires="wps">
            <w:drawing>
              <wp:anchor distT="0" distB="0" distL="114300" distR="114300" simplePos="0" relativeHeight="251663360" behindDoc="0" locked="0" layoutInCell="1" allowOverlap="1" wp14:anchorId="24C8C9C8" wp14:editId="45F1BA33">
                <wp:simplePos x="0" y="0"/>
                <wp:positionH relativeFrom="margin">
                  <wp:posOffset>-13165</wp:posOffset>
                </wp:positionH>
                <wp:positionV relativeFrom="paragraph">
                  <wp:posOffset>188482</wp:posOffset>
                </wp:positionV>
                <wp:extent cx="5294387" cy="45719"/>
                <wp:effectExtent l="0" t="0" r="20955" b="3111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94387" cy="45719"/>
                        </a:xfrm>
                        <a:prstGeom prst="straightConnector1">
                          <a:avLst/>
                        </a:prstGeom>
                        <a:ln>
                          <a:headEnd/>
                          <a:tailEnd/>
                        </a:ln>
                        <a:extLst/>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0546976D" id="_x0000_t32" coordsize="21600,21600" o:spt="32" o:oned="t" path="m,l21600,21600e" filled="f">
                <v:path arrowok="t" fillok="f" o:connecttype="none"/>
                <o:lock v:ext="edit" shapetype="t"/>
              </v:shapetype>
              <v:shape id="AutoShape 4" o:spid="_x0000_s1026" type="#_x0000_t32" style="position:absolute;margin-left:-1.05pt;margin-top:14.85pt;width:416.9pt;height:3.6pt;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" strokecolor="#5b9bd5 [3204]" strokeweight=".5pt">
                <v:stroke joinstyle="miter"/>
                <w10:wrap anchorx="margin"/>
              </v:shape>
            </w:pict>
          </mc:Fallback>
        </mc:AlternateContent>
      </w:r>
      <w:r w:rsidRPr="00D130EF">
        <w:rPr>
          <w:rFonts w:asciiTheme="minorHAnsi" w:hAnsiTheme="minorHAnsi" w:cstheme="minorHAnsi"/>
          <w:b/>
          <w:bCs/>
          <w:noProof/>
          <w:color w:val="0070C0"/>
          <w:sz w:val="28"/>
          <w:szCs w:val="28"/>
        </w:rPr>
        <w:t>About JCT</w:t>
      </w:r>
    </w:p>
    <w:p w:rsidR="00D72F0C" w:rsidRPr="00D130EF" w:rsidRDefault="00D72F0C" w:rsidP="00D130EF">
      <w:pPr>
        <w:autoSpaceDE w:val="0"/>
        <w:autoSpaceDN w:val="0"/>
        <w:adjustRightInd w:val="0"/>
        <w:spacing w:line="276" w:lineRule="auto"/>
        <w:jc w:val="both"/>
        <w:rPr>
          <w:rFonts w:asciiTheme="minorHAnsi" w:hAnsiTheme="minorHAnsi" w:cstheme="minorHAnsi"/>
          <w:sz w:val="20"/>
          <w:szCs w:val="20"/>
        </w:rPr>
      </w:pPr>
    </w:p>
    <w:p w:rsidR="00F530BF" w:rsidRPr="00D130EF" w:rsidRDefault="00F530BF" w:rsidP="00D130EF">
      <w:pPr>
        <w:autoSpaceDE w:val="0"/>
        <w:autoSpaceDN w:val="0"/>
        <w:adjustRightInd w:val="0"/>
        <w:spacing w:line="276" w:lineRule="auto"/>
        <w:jc w:val="both"/>
        <w:rPr>
          <w:rFonts w:asciiTheme="minorHAnsi" w:hAnsiTheme="minorHAnsi" w:cstheme="minorHAnsi"/>
          <w:color w:val="000000" w:themeColor="text1"/>
          <w:sz w:val="23"/>
          <w:szCs w:val="23"/>
        </w:rPr>
      </w:pPr>
      <w:r w:rsidRPr="00D130EF">
        <w:rPr>
          <w:rFonts w:asciiTheme="minorHAnsi" w:hAnsiTheme="minorHAnsi" w:cstheme="minorHAnsi"/>
          <w:sz w:val="23"/>
          <w:szCs w:val="23"/>
        </w:rPr>
        <w:t xml:space="preserve">Founded in 1969, the Jerusalem College of Technology (JCT) is one of Israel’s major academic institutions with </w:t>
      </w:r>
      <w:r w:rsidR="00D130EF">
        <w:rPr>
          <w:rFonts w:asciiTheme="minorHAnsi" w:hAnsiTheme="minorHAnsi" w:cstheme="minorHAnsi"/>
          <w:sz w:val="23"/>
          <w:szCs w:val="23"/>
        </w:rPr>
        <w:t xml:space="preserve">about </w:t>
      </w:r>
      <w:r w:rsidRPr="00D130EF">
        <w:rPr>
          <w:rFonts w:asciiTheme="minorHAnsi" w:hAnsiTheme="minorHAnsi" w:cstheme="minorHAnsi"/>
          <w:sz w:val="23"/>
          <w:szCs w:val="23"/>
        </w:rPr>
        <w:t>4</w:t>
      </w:r>
      <w:r w:rsidR="009627F5" w:rsidRPr="00D130EF">
        <w:rPr>
          <w:rFonts w:asciiTheme="minorHAnsi" w:hAnsiTheme="minorHAnsi" w:cstheme="minorHAnsi"/>
          <w:sz w:val="23"/>
          <w:szCs w:val="23"/>
        </w:rPr>
        <w:t>,</w:t>
      </w:r>
      <w:r w:rsidR="00D130EF">
        <w:rPr>
          <w:rFonts w:asciiTheme="minorHAnsi" w:hAnsiTheme="minorHAnsi" w:cstheme="minorHAnsi"/>
          <w:sz w:val="23"/>
          <w:szCs w:val="23"/>
        </w:rPr>
        <w:t>8</w:t>
      </w:r>
      <w:r w:rsidR="00410679" w:rsidRPr="00D130EF">
        <w:rPr>
          <w:rFonts w:asciiTheme="minorHAnsi" w:hAnsiTheme="minorHAnsi" w:cstheme="minorHAnsi"/>
          <w:sz w:val="23"/>
          <w:szCs w:val="23"/>
        </w:rPr>
        <w:t xml:space="preserve">00 students on three campuses.  </w:t>
      </w:r>
      <w:r w:rsidR="00663446" w:rsidRPr="00D130EF">
        <w:rPr>
          <w:rFonts w:asciiTheme="minorHAnsi" w:hAnsiTheme="minorHAnsi" w:cstheme="minorHAnsi"/>
          <w:sz w:val="23"/>
          <w:szCs w:val="23"/>
        </w:rPr>
        <w:t>T</w:t>
      </w:r>
      <w:r w:rsidRPr="00D130EF">
        <w:rPr>
          <w:rFonts w:asciiTheme="minorHAnsi" w:hAnsiTheme="minorHAnsi" w:cstheme="minorHAnsi"/>
          <w:sz w:val="23"/>
          <w:szCs w:val="23"/>
        </w:rPr>
        <w:t xml:space="preserve">he College specializes in high-tech engineering, industrial management, </w:t>
      </w:r>
      <w:r w:rsidRPr="00D130EF">
        <w:rPr>
          <w:rFonts w:asciiTheme="minorHAnsi" w:hAnsiTheme="minorHAnsi" w:cstheme="minorHAnsi"/>
          <w:color w:val="000000" w:themeColor="text1"/>
          <w:sz w:val="23"/>
          <w:szCs w:val="23"/>
        </w:rPr>
        <w:t>business administration</w:t>
      </w:r>
      <w:r w:rsidRPr="00D130EF">
        <w:rPr>
          <w:rFonts w:asciiTheme="minorHAnsi" w:hAnsiTheme="minorHAnsi" w:cstheme="minorHAnsi"/>
          <w:sz w:val="23"/>
          <w:szCs w:val="23"/>
        </w:rPr>
        <w:t xml:space="preserve"> and health sciences</w:t>
      </w:r>
      <w:r w:rsidR="00663446" w:rsidRPr="00D130EF">
        <w:rPr>
          <w:rFonts w:asciiTheme="minorHAnsi" w:hAnsiTheme="minorHAnsi" w:cstheme="minorHAnsi"/>
          <w:sz w:val="23"/>
          <w:szCs w:val="23"/>
        </w:rPr>
        <w:t xml:space="preserve"> and is fully accredited by Israel’s Council of Higher Education</w:t>
      </w:r>
      <w:r w:rsidRPr="00D130EF">
        <w:rPr>
          <w:rFonts w:asciiTheme="minorHAnsi" w:hAnsiTheme="minorHAnsi" w:cstheme="minorHAnsi"/>
          <w:sz w:val="23"/>
          <w:szCs w:val="23"/>
        </w:rPr>
        <w:t xml:space="preserve">.  JCT’s two-fold mission is to train </w:t>
      </w:r>
      <w:r w:rsidRPr="00D130EF">
        <w:rPr>
          <w:rFonts w:asciiTheme="minorHAnsi" w:hAnsiTheme="minorHAnsi" w:cstheme="minorHAnsi"/>
          <w:sz w:val="23"/>
          <w:szCs w:val="23"/>
          <w:lang w:val="en-GB"/>
        </w:rPr>
        <w:t xml:space="preserve">highly skilled professionals for Israel’s rapidly </w:t>
      </w:r>
      <w:r w:rsidR="00663446" w:rsidRPr="00D130EF">
        <w:rPr>
          <w:rFonts w:asciiTheme="minorHAnsi" w:hAnsiTheme="minorHAnsi" w:cstheme="minorHAnsi"/>
          <w:sz w:val="23"/>
          <w:szCs w:val="23"/>
          <w:lang w:val="en-GB"/>
        </w:rPr>
        <w:t xml:space="preserve">growing </w:t>
      </w:r>
      <w:r w:rsidRPr="00D130EF">
        <w:rPr>
          <w:rFonts w:asciiTheme="minorHAnsi" w:hAnsiTheme="minorHAnsi" w:cstheme="minorHAnsi"/>
          <w:sz w:val="23"/>
          <w:szCs w:val="23"/>
          <w:lang w:val="en-GB"/>
        </w:rPr>
        <w:t>hi-tech industries while also instilling within them a strong commitment to Jewish values</w:t>
      </w:r>
      <w:r w:rsidR="00B2606B" w:rsidRPr="00D130EF">
        <w:rPr>
          <w:rFonts w:asciiTheme="minorHAnsi" w:hAnsiTheme="minorHAnsi" w:cstheme="minorHAnsi"/>
          <w:sz w:val="23"/>
          <w:szCs w:val="23"/>
          <w:lang w:val="en-GB"/>
        </w:rPr>
        <w:t xml:space="preserve"> and ethics</w:t>
      </w:r>
      <w:r w:rsidRPr="00D130EF">
        <w:rPr>
          <w:rFonts w:asciiTheme="minorHAnsi" w:hAnsiTheme="minorHAnsi" w:cstheme="minorHAnsi"/>
          <w:sz w:val="23"/>
          <w:szCs w:val="23"/>
          <w:lang w:val="en-GB"/>
        </w:rPr>
        <w:t>, the Jewish people, and the State of Israel</w:t>
      </w:r>
      <w:r w:rsidR="00B2606B" w:rsidRPr="00D130EF">
        <w:rPr>
          <w:rFonts w:asciiTheme="minorHAnsi" w:hAnsiTheme="minorHAnsi" w:cstheme="minorHAnsi"/>
          <w:sz w:val="23"/>
          <w:szCs w:val="23"/>
          <w:lang w:val="en-GB"/>
        </w:rPr>
        <w:t xml:space="preserve">.  </w:t>
      </w:r>
      <w:r w:rsidRPr="00D130EF">
        <w:rPr>
          <w:rFonts w:asciiTheme="minorHAnsi" w:hAnsiTheme="minorHAnsi" w:cstheme="minorHAnsi"/>
          <w:sz w:val="23"/>
          <w:szCs w:val="23"/>
          <w:lang w:val="en-GB"/>
        </w:rPr>
        <w:t xml:space="preserve">Dedicated </w:t>
      </w:r>
      <w:r w:rsidRPr="00D130EF">
        <w:rPr>
          <w:rFonts w:asciiTheme="minorHAnsi" w:hAnsiTheme="minorHAnsi" w:cstheme="minorHAnsi"/>
          <w:color w:val="000000" w:themeColor="text1"/>
          <w:sz w:val="23"/>
          <w:szCs w:val="23"/>
        </w:rPr>
        <w:t xml:space="preserve">to strengthening </w:t>
      </w:r>
      <w:r w:rsidRPr="00D130EF">
        <w:rPr>
          <w:rFonts w:asciiTheme="minorHAnsi" w:hAnsiTheme="minorHAnsi" w:cstheme="minorHAnsi"/>
          <w:sz w:val="23"/>
          <w:szCs w:val="23"/>
        </w:rPr>
        <w:t>Jerusalem and addressing Israel’s socio-economic needs, JCT</w:t>
      </w:r>
      <w:r w:rsidRPr="00D130EF">
        <w:rPr>
          <w:rFonts w:asciiTheme="minorHAnsi" w:hAnsiTheme="minorHAnsi" w:cstheme="minorHAnsi"/>
          <w:sz w:val="23"/>
          <w:szCs w:val="23"/>
          <w:lang w:val="en-GB"/>
        </w:rPr>
        <w:t xml:space="preserve"> empowers </w:t>
      </w:r>
      <w:r w:rsidRPr="00D130EF">
        <w:rPr>
          <w:rFonts w:asciiTheme="minorHAnsi" w:hAnsiTheme="minorHAnsi" w:cstheme="minorHAnsi"/>
          <w:color w:val="000000" w:themeColor="text1"/>
          <w:sz w:val="23"/>
          <w:szCs w:val="23"/>
        </w:rPr>
        <w:t xml:space="preserve">diverse segments of Israeli society who would otherwise not </w:t>
      </w:r>
      <w:r w:rsidR="00663446" w:rsidRPr="00D130EF">
        <w:rPr>
          <w:rFonts w:asciiTheme="minorHAnsi" w:hAnsiTheme="minorHAnsi" w:cstheme="minorHAnsi"/>
          <w:color w:val="000000" w:themeColor="text1"/>
          <w:sz w:val="23"/>
          <w:szCs w:val="23"/>
        </w:rPr>
        <w:t xml:space="preserve">be able </w:t>
      </w:r>
      <w:r w:rsidRPr="00D130EF">
        <w:rPr>
          <w:rFonts w:asciiTheme="minorHAnsi" w:hAnsiTheme="minorHAnsi" w:cstheme="minorHAnsi"/>
          <w:color w:val="000000" w:themeColor="text1"/>
          <w:sz w:val="23"/>
          <w:szCs w:val="23"/>
        </w:rPr>
        <w:t>to pursue higher education- such as Ethiopians and Ultra-Orthodox men and women- to become productive members of Israel’s competitive workforce.</w:t>
      </w:r>
    </w:p>
    <w:p w:rsidR="00F530BF" w:rsidRPr="00D130EF" w:rsidRDefault="00F530BF" w:rsidP="00D130EF">
      <w:pPr>
        <w:autoSpaceDE w:val="0"/>
        <w:autoSpaceDN w:val="0"/>
        <w:adjustRightInd w:val="0"/>
        <w:spacing w:line="276" w:lineRule="auto"/>
        <w:jc w:val="both"/>
        <w:rPr>
          <w:rFonts w:asciiTheme="minorHAnsi" w:hAnsiTheme="minorHAnsi" w:cstheme="minorHAnsi"/>
          <w:sz w:val="20"/>
          <w:szCs w:val="20"/>
        </w:rPr>
      </w:pPr>
    </w:p>
    <w:p w:rsidR="00393CA7" w:rsidRDefault="00F530BF" w:rsidP="00D130EF">
      <w:pPr>
        <w:autoSpaceDE w:val="0"/>
        <w:autoSpaceDN w:val="0"/>
        <w:adjustRightInd w:val="0"/>
        <w:spacing w:line="276" w:lineRule="auto"/>
        <w:jc w:val="both"/>
        <w:rPr>
          <w:rFonts w:asciiTheme="minorHAnsi" w:hAnsiTheme="minorHAnsi" w:cstheme="minorHAnsi"/>
          <w:sz w:val="23"/>
          <w:szCs w:val="23"/>
        </w:rPr>
      </w:pPr>
      <w:r w:rsidRPr="00D130EF">
        <w:rPr>
          <w:rFonts w:asciiTheme="minorHAnsi" w:hAnsiTheme="minorHAnsi" w:cstheme="minorHAnsi"/>
          <w:sz w:val="23"/>
          <w:szCs w:val="23"/>
        </w:rPr>
        <w:t>For almost 5</w:t>
      </w:r>
      <w:r w:rsidRPr="00D130EF">
        <w:rPr>
          <w:rFonts w:asciiTheme="minorHAnsi" w:hAnsiTheme="minorHAnsi" w:cstheme="minorHAnsi"/>
          <w:sz w:val="23"/>
          <w:szCs w:val="23"/>
          <w:lang w:val="en-GB"/>
        </w:rPr>
        <w:t>0 years, JCT’s advanced academic leadership, high ethical and professional standards, innovative programming and distinct</w:t>
      </w:r>
      <w:r w:rsidR="00663446" w:rsidRPr="00D130EF">
        <w:rPr>
          <w:rFonts w:asciiTheme="minorHAnsi" w:hAnsiTheme="minorHAnsi" w:cstheme="minorHAnsi"/>
          <w:sz w:val="23"/>
          <w:szCs w:val="23"/>
          <w:lang w:val="en-GB"/>
        </w:rPr>
        <w:t>ive</w:t>
      </w:r>
      <w:r w:rsidRPr="00D130EF">
        <w:rPr>
          <w:rFonts w:asciiTheme="minorHAnsi" w:hAnsiTheme="minorHAnsi" w:cstheme="minorHAnsi"/>
          <w:sz w:val="23"/>
          <w:szCs w:val="23"/>
          <w:lang w:val="en-GB"/>
        </w:rPr>
        <w:t xml:space="preserve"> emphasis on practical applied skills</w:t>
      </w:r>
      <w:r w:rsidR="00663446" w:rsidRPr="00D130EF">
        <w:rPr>
          <w:rFonts w:asciiTheme="minorHAnsi" w:hAnsiTheme="minorHAnsi" w:cstheme="minorHAnsi"/>
          <w:sz w:val="23"/>
          <w:szCs w:val="23"/>
          <w:lang w:val="en-GB"/>
        </w:rPr>
        <w:t>,</w:t>
      </w:r>
      <w:r w:rsidRPr="00D130EF">
        <w:rPr>
          <w:rFonts w:asciiTheme="minorHAnsi" w:hAnsiTheme="minorHAnsi" w:cstheme="minorHAnsi"/>
          <w:sz w:val="23"/>
          <w:szCs w:val="23"/>
          <w:lang w:val="en-GB"/>
        </w:rPr>
        <w:t xml:space="preserve"> have earned the College international recognition for excellence.  </w:t>
      </w:r>
      <w:r w:rsidR="00663446" w:rsidRPr="00D130EF">
        <w:rPr>
          <w:rFonts w:asciiTheme="minorHAnsi" w:hAnsiTheme="minorHAnsi" w:cstheme="minorHAnsi"/>
          <w:sz w:val="23"/>
          <w:szCs w:val="23"/>
          <w:lang w:val="en-GB"/>
        </w:rPr>
        <w:t xml:space="preserve">Advanced </w:t>
      </w:r>
      <w:r w:rsidRPr="00D130EF">
        <w:rPr>
          <w:rFonts w:asciiTheme="minorHAnsi" w:hAnsiTheme="minorHAnsi" w:cstheme="minorHAnsi"/>
          <w:color w:val="000000" w:themeColor="text1"/>
          <w:sz w:val="23"/>
          <w:szCs w:val="23"/>
        </w:rPr>
        <w:t>research and development at JCT ha</w:t>
      </w:r>
      <w:r w:rsidR="00663446" w:rsidRPr="00D130EF">
        <w:rPr>
          <w:rFonts w:asciiTheme="minorHAnsi" w:hAnsiTheme="minorHAnsi" w:cstheme="minorHAnsi"/>
          <w:color w:val="000000" w:themeColor="text1"/>
          <w:sz w:val="23"/>
          <w:szCs w:val="23"/>
        </w:rPr>
        <w:t>s</w:t>
      </w:r>
      <w:r w:rsidRPr="00D130EF">
        <w:rPr>
          <w:rFonts w:asciiTheme="minorHAnsi" w:hAnsiTheme="minorHAnsi" w:cstheme="minorHAnsi"/>
          <w:color w:val="000000" w:themeColor="text1"/>
          <w:sz w:val="23"/>
          <w:szCs w:val="23"/>
        </w:rPr>
        <w:t xml:space="preserve"> led to major advances in fields ranging from cyber security to medical technology and driving safety.  JCT alumni and faculty have spearheaded projects critically important to Israel's national security and have received prestigious awards from the IDF Chief of Staff and the Ministry of Defense.  </w:t>
      </w:r>
    </w:p>
    <w:p w:rsidR="00D130EF" w:rsidRPr="00D130EF" w:rsidRDefault="00D130EF" w:rsidP="00D130EF">
      <w:pPr>
        <w:autoSpaceDE w:val="0"/>
        <w:autoSpaceDN w:val="0"/>
        <w:adjustRightInd w:val="0"/>
        <w:spacing w:line="276" w:lineRule="auto"/>
        <w:jc w:val="both"/>
        <w:rPr>
          <w:rFonts w:asciiTheme="minorHAnsi" w:hAnsiTheme="minorHAnsi" w:cstheme="minorHAnsi"/>
          <w:sz w:val="20"/>
          <w:szCs w:val="20"/>
        </w:rPr>
      </w:pPr>
    </w:p>
    <w:p w:rsidR="00514C38" w:rsidRPr="00D130EF" w:rsidRDefault="00F530BF" w:rsidP="00D130EF">
      <w:pPr>
        <w:spacing w:line="276" w:lineRule="auto"/>
        <w:rPr>
          <w:rFonts w:asciiTheme="minorHAnsi" w:hAnsiTheme="minorHAnsi" w:cstheme="minorHAnsi"/>
          <w:b/>
          <w:bCs/>
          <w:noProof/>
          <w:color w:val="0070C0"/>
          <w:sz w:val="28"/>
          <w:szCs w:val="28"/>
        </w:rPr>
      </w:pPr>
      <w:r w:rsidRPr="00D130EF">
        <w:rPr>
          <w:rFonts w:asciiTheme="minorHAnsi" w:hAnsiTheme="minorHAnsi" w:cstheme="minorHAnsi"/>
          <w:b/>
          <w:bCs/>
          <w:noProof/>
          <w:color w:val="0070C0"/>
          <w:sz w:val="28"/>
          <w:szCs w:val="28"/>
        </w:rPr>
        <w:t xml:space="preserve">The </w:t>
      </w:r>
      <w:r w:rsidR="00603FD6" w:rsidRPr="00D130EF">
        <w:rPr>
          <w:rFonts w:asciiTheme="minorHAnsi" w:hAnsiTheme="minorHAnsi" w:cstheme="minorHAnsi"/>
          <w:b/>
          <w:bCs/>
          <w:noProof/>
          <w:color w:val="0070C0"/>
          <w:sz w:val="28"/>
          <w:szCs w:val="28"/>
        </w:rPr>
        <w:t xml:space="preserve">Extended Relativity </w:t>
      </w:r>
      <w:r w:rsidRPr="00D130EF">
        <w:rPr>
          <w:rFonts w:asciiTheme="minorHAnsi" w:hAnsiTheme="minorHAnsi" w:cstheme="minorHAnsi"/>
          <w:b/>
          <w:bCs/>
          <w:noProof/>
          <w:color w:val="0070C0"/>
          <w:sz w:val="28"/>
          <w:szCs w:val="28"/>
        </w:rPr>
        <w:t>Research Center</w:t>
      </w:r>
    </w:p>
    <w:p w:rsidR="00BB6A2F" w:rsidRPr="00D130EF" w:rsidRDefault="00D130EF" w:rsidP="00D130EF">
      <w:pPr>
        <w:spacing w:line="276" w:lineRule="auto"/>
        <w:rPr>
          <w:rFonts w:ascii="Calibri" w:hAnsi="Calibri" w:cs="Calibri"/>
          <w:sz w:val="28"/>
          <w:szCs w:val="28"/>
        </w:rPr>
      </w:pPr>
      <w:r w:rsidRPr="00D130EF">
        <w:rPr>
          <w:b/>
          <w:bCs/>
          <w:noProof/>
          <w:color w:val="0070C0"/>
          <w:sz w:val="28"/>
          <w:szCs w:val="28"/>
        </w:rPr>
        <mc:AlternateContent>
          <mc:Choice Requires="wps">
            <w:drawing>
              <wp:anchor distT="0" distB="0" distL="114300" distR="114300" simplePos="0" relativeHeight="251665408" behindDoc="0" locked="0" layoutInCell="1" allowOverlap="1" wp14:anchorId="6581075F" wp14:editId="2204C757">
                <wp:simplePos x="0" y="0"/>
                <wp:positionH relativeFrom="margin">
                  <wp:align>left</wp:align>
                </wp:positionH>
                <wp:positionV relativeFrom="paragraph">
                  <wp:posOffset>4445</wp:posOffset>
                </wp:positionV>
                <wp:extent cx="5205095" cy="45085"/>
                <wp:effectExtent l="0" t="0" r="33655" b="3111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05095" cy="45085"/>
                        </a:xfrm>
                        <a:prstGeom prst="straightConnector1">
                          <a:avLst/>
                        </a:prstGeom>
                        <a:noFill/>
                        <a:ln w="6350" cap="flat" cmpd="sng" algn="ctr">
                          <a:solidFill>
                            <a:schemeClr val="accent1">
                              <a:lumMod val="75000"/>
                            </a:schemeClr>
                          </a:solidFill>
                          <a:prstDash val="solid"/>
                          <a:miter lim="800000"/>
                          <a:headEnd/>
                          <a:tailEnd/>
                        </a:ln>
                        <a:effectLst/>
                        <a:extLst/>
                      </wps:spPr>
                      <wps:bodyPr/>
                    </wps:wsp>
                  </a:graphicData>
                </a:graphic>
                <wp14:sizeRelH relativeFrom="page">
                  <wp14:pctWidth>0</wp14:pctWidth>
                </wp14:sizeRelH>
                <wp14:sizeRelV relativeFrom="page">
                  <wp14:pctHeight>0</wp14:pctHeight>
                </wp14:sizeRelV>
              </wp:anchor>
            </w:drawing>
          </mc:Choice>
          <mc:Fallback>
            <w:pict>
              <v:shape w14:anchorId="161DC200" id="AutoShape 4" o:spid="_x0000_s1026" type="#_x0000_t32" style="position:absolute;margin-left:0;margin-top:.35pt;width:409.85pt;height:3.55pt;flip:y;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" strokecolor="#2e74b5 [2404]" strokeweight=".5pt">
                <v:stroke joinstyle="miter"/>
                <w10:wrap anchorx="margin"/>
              </v:shape>
            </w:pict>
          </mc:Fallback>
        </mc:AlternateContent>
      </w:r>
    </w:p>
    <w:p w:rsidR="00C73706" w:rsidRPr="00D130EF" w:rsidRDefault="007061E5" w:rsidP="00A35352">
      <w:pPr>
        <w:spacing w:line="276" w:lineRule="auto"/>
        <w:rPr>
          <w:rFonts w:asciiTheme="minorHAnsi" w:hAnsiTheme="minorHAnsi" w:cstheme="minorHAnsi"/>
          <w:sz w:val="23"/>
          <w:szCs w:val="23"/>
        </w:rPr>
      </w:pPr>
      <w:r w:rsidRPr="00D130EF">
        <w:rPr>
          <w:rFonts w:asciiTheme="minorHAnsi" w:hAnsiTheme="minorHAnsi" w:cstheme="minorHAnsi"/>
          <w:sz w:val="23"/>
          <w:szCs w:val="23"/>
        </w:rPr>
        <w:t>O</w:t>
      </w:r>
      <w:r w:rsidR="00C73706" w:rsidRPr="00D130EF">
        <w:rPr>
          <w:rFonts w:asciiTheme="minorHAnsi" w:hAnsiTheme="minorHAnsi" w:cstheme="minorHAnsi"/>
          <w:sz w:val="23"/>
          <w:szCs w:val="23"/>
        </w:rPr>
        <w:t>riginally formulated by Einstein in the early 1900’s</w:t>
      </w:r>
      <w:r w:rsidRPr="00D130EF">
        <w:rPr>
          <w:rFonts w:asciiTheme="minorHAnsi" w:hAnsiTheme="minorHAnsi" w:cstheme="minorHAnsi"/>
          <w:sz w:val="23"/>
          <w:szCs w:val="23"/>
        </w:rPr>
        <w:t>, the theory of relativity</w:t>
      </w:r>
      <w:r w:rsidRPr="00D130EF">
        <w:rPr>
          <w:rFonts w:asciiTheme="minorHAnsi" w:hAnsiTheme="minorHAnsi" w:cstheme="minorHAnsi"/>
          <w:color w:val="222222"/>
          <w:sz w:val="23"/>
          <w:szCs w:val="23"/>
          <w:shd w:val="clear" w:color="auto" w:fill="FFFFFF"/>
        </w:rPr>
        <w:t xml:space="preserve"> </w:t>
      </w:r>
      <w:r w:rsidR="00A35352" w:rsidRPr="00D130EF">
        <w:rPr>
          <w:rFonts w:asciiTheme="minorHAnsi" w:hAnsiTheme="minorHAnsi" w:cstheme="minorHAnsi"/>
          <w:color w:val="222222"/>
          <w:sz w:val="23"/>
          <w:szCs w:val="23"/>
          <w:shd w:val="clear" w:color="auto" w:fill="FFFFFF"/>
        </w:rPr>
        <w:t>transformed</w:t>
      </w:r>
      <w:r w:rsidR="00A35352">
        <w:rPr>
          <w:rFonts w:asciiTheme="minorHAnsi" w:hAnsiTheme="minorHAnsi" w:cstheme="minorHAnsi"/>
          <w:color w:val="222222"/>
          <w:sz w:val="23"/>
          <w:szCs w:val="23"/>
          <w:shd w:val="clear" w:color="auto" w:fill="FFFFFF"/>
        </w:rPr>
        <w:t xml:space="preserve"> </w:t>
      </w:r>
      <w:hyperlink r:id="rId12" w:history="1">
        <w:r w:rsidR="00A35352" w:rsidRPr="00D130EF">
          <w:rPr>
            <w:rStyle w:val="Hyperlink"/>
            <w:rFonts w:asciiTheme="minorHAnsi" w:hAnsiTheme="minorHAnsi" w:cstheme="minorHAnsi"/>
            <w:color w:val="auto"/>
            <w:sz w:val="23"/>
            <w:szCs w:val="23"/>
            <w:u w:val="none"/>
            <w:shd w:val="clear" w:color="auto" w:fill="FFFFFF"/>
          </w:rPr>
          <w:t>theoretical physics</w:t>
        </w:r>
      </w:hyperlink>
      <w:r w:rsidR="00A35352">
        <w:rPr>
          <w:rFonts w:asciiTheme="minorHAnsi" w:hAnsiTheme="minorHAnsi" w:cstheme="minorHAnsi"/>
          <w:sz w:val="23"/>
          <w:szCs w:val="23"/>
          <w:shd w:val="clear" w:color="auto" w:fill="FFFFFF"/>
        </w:rPr>
        <w:t xml:space="preserve"> </w:t>
      </w:r>
      <w:r w:rsidR="00A35352" w:rsidRPr="00D130EF">
        <w:rPr>
          <w:rFonts w:asciiTheme="minorHAnsi" w:hAnsiTheme="minorHAnsi" w:cstheme="minorHAnsi"/>
          <w:sz w:val="23"/>
          <w:szCs w:val="23"/>
          <w:shd w:val="clear" w:color="auto" w:fill="FFFFFF"/>
        </w:rPr>
        <w:t>and</w:t>
      </w:r>
      <w:r w:rsidR="00A35352">
        <w:rPr>
          <w:rFonts w:asciiTheme="minorHAnsi" w:hAnsiTheme="minorHAnsi" w:cstheme="minorHAnsi"/>
          <w:sz w:val="23"/>
          <w:szCs w:val="23"/>
          <w:shd w:val="clear" w:color="auto" w:fill="FFFFFF"/>
        </w:rPr>
        <w:t xml:space="preserve"> </w:t>
      </w:r>
      <w:hyperlink r:id="rId13" w:tooltip="Astronomy" w:history="1">
        <w:r w:rsidR="00A35352" w:rsidRPr="00D130EF">
          <w:rPr>
            <w:rStyle w:val="Hyperlink"/>
            <w:rFonts w:asciiTheme="minorHAnsi" w:hAnsiTheme="minorHAnsi" w:cstheme="minorHAnsi"/>
            <w:color w:val="auto"/>
            <w:sz w:val="23"/>
            <w:szCs w:val="23"/>
            <w:u w:val="none"/>
            <w:shd w:val="clear" w:color="auto" w:fill="FFFFFF"/>
          </w:rPr>
          <w:t>astronomy</w:t>
        </w:r>
      </w:hyperlink>
      <w:r w:rsidR="00A35352">
        <w:rPr>
          <w:rFonts w:asciiTheme="minorHAnsi" w:hAnsiTheme="minorHAnsi" w:cstheme="minorHAnsi"/>
          <w:color w:val="222222"/>
          <w:sz w:val="23"/>
          <w:szCs w:val="23"/>
          <w:shd w:val="clear" w:color="auto" w:fill="FFFFFF"/>
        </w:rPr>
        <w:t xml:space="preserve"> </w:t>
      </w:r>
      <w:r w:rsidRPr="00D130EF">
        <w:rPr>
          <w:rFonts w:asciiTheme="minorHAnsi" w:hAnsiTheme="minorHAnsi" w:cstheme="minorHAnsi"/>
          <w:color w:val="222222"/>
          <w:sz w:val="23"/>
          <w:szCs w:val="23"/>
          <w:shd w:val="clear" w:color="auto" w:fill="FFFFFF"/>
        </w:rPr>
        <w:t>during the 20th century</w:t>
      </w:r>
      <w:r w:rsidR="00C15D81" w:rsidRPr="00D130EF">
        <w:rPr>
          <w:rFonts w:asciiTheme="minorHAnsi" w:hAnsiTheme="minorHAnsi" w:cstheme="minorHAnsi"/>
          <w:sz w:val="23"/>
          <w:szCs w:val="23"/>
        </w:rPr>
        <w:t xml:space="preserve">.  </w:t>
      </w:r>
      <w:r w:rsidR="009A33C4" w:rsidRPr="00D130EF">
        <w:rPr>
          <w:rFonts w:asciiTheme="minorHAnsi" w:hAnsiTheme="minorHAnsi" w:cstheme="minorHAnsi"/>
          <w:sz w:val="23"/>
          <w:szCs w:val="23"/>
        </w:rPr>
        <w:t xml:space="preserve">To date, the microscopic region is </w:t>
      </w:r>
      <w:r w:rsidR="00C37F9E" w:rsidRPr="00D130EF">
        <w:rPr>
          <w:rFonts w:asciiTheme="minorHAnsi" w:hAnsiTheme="minorHAnsi" w:cstheme="minorHAnsi"/>
          <w:sz w:val="23"/>
          <w:szCs w:val="23"/>
        </w:rPr>
        <w:t xml:space="preserve">still </w:t>
      </w:r>
      <w:r w:rsidR="009A33C4" w:rsidRPr="00D130EF">
        <w:rPr>
          <w:rFonts w:asciiTheme="minorHAnsi" w:hAnsiTheme="minorHAnsi" w:cstheme="minorHAnsi"/>
          <w:sz w:val="23"/>
          <w:szCs w:val="23"/>
        </w:rPr>
        <w:t>described by quantum mechanics.  It was Einstein’s</w:t>
      </w:r>
      <w:r w:rsidR="00BB6A2F" w:rsidRPr="00D130EF">
        <w:rPr>
          <w:rFonts w:asciiTheme="minorHAnsi" w:hAnsiTheme="minorHAnsi" w:cstheme="minorHAnsi"/>
          <w:sz w:val="23"/>
          <w:szCs w:val="23"/>
        </w:rPr>
        <w:t xml:space="preserve"> ultimate</w:t>
      </w:r>
      <w:r w:rsidR="009A33C4" w:rsidRPr="00D130EF">
        <w:rPr>
          <w:rFonts w:asciiTheme="minorHAnsi" w:hAnsiTheme="minorHAnsi" w:cstheme="minorHAnsi"/>
          <w:sz w:val="23"/>
          <w:szCs w:val="23"/>
        </w:rPr>
        <w:t xml:space="preserve"> dream to find a way to extend the theory of relativity to include </w:t>
      </w:r>
      <w:r w:rsidR="009A33C4" w:rsidRPr="00521E8C">
        <w:rPr>
          <w:rFonts w:asciiTheme="minorHAnsi" w:hAnsiTheme="minorHAnsi" w:cstheme="minorHAnsi"/>
          <w:sz w:val="23"/>
          <w:szCs w:val="23"/>
        </w:rPr>
        <w:t>the microscopic regi</w:t>
      </w:r>
      <w:r w:rsidR="00521E8C" w:rsidRPr="00521E8C">
        <w:rPr>
          <w:rFonts w:asciiTheme="minorHAnsi" w:hAnsiTheme="minorHAnsi" w:cstheme="minorHAnsi"/>
          <w:sz w:val="23"/>
          <w:szCs w:val="23"/>
        </w:rPr>
        <w:t>me</w:t>
      </w:r>
      <w:r w:rsidR="009A33C4" w:rsidRPr="00D130EF">
        <w:rPr>
          <w:rFonts w:asciiTheme="minorHAnsi" w:hAnsiTheme="minorHAnsi" w:cstheme="minorHAnsi"/>
          <w:sz w:val="23"/>
          <w:szCs w:val="23"/>
        </w:rPr>
        <w:t xml:space="preserve"> through a theory that has been coined, “The Theory of Everything”.  </w:t>
      </w:r>
      <w:r w:rsidR="004F15D2" w:rsidRPr="00D130EF">
        <w:rPr>
          <w:rFonts w:asciiTheme="minorHAnsi" w:hAnsiTheme="minorHAnsi" w:cstheme="minorHAnsi"/>
          <w:sz w:val="23"/>
          <w:szCs w:val="23"/>
        </w:rPr>
        <w:t xml:space="preserve">Despite </w:t>
      </w:r>
      <w:r w:rsidR="00642D8D">
        <w:rPr>
          <w:rFonts w:asciiTheme="minorHAnsi" w:hAnsiTheme="minorHAnsi" w:cstheme="minorHAnsi"/>
          <w:sz w:val="23"/>
          <w:szCs w:val="23"/>
        </w:rPr>
        <w:t>intensive</w:t>
      </w:r>
      <w:r w:rsidR="00642D8D" w:rsidRPr="00D130EF">
        <w:rPr>
          <w:rFonts w:asciiTheme="minorHAnsi" w:hAnsiTheme="minorHAnsi" w:cstheme="minorHAnsi"/>
          <w:sz w:val="23"/>
          <w:szCs w:val="23"/>
        </w:rPr>
        <w:t xml:space="preserve"> </w:t>
      </w:r>
      <w:r w:rsidR="004F15D2" w:rsidRPr="00D130EF">
        <w:rPr>
          <w:rFonts w:asciiTheme="minorHAnsi" w:hAnsiTheme="minorHAnsi" w:cstheme="minorHAnsi"/>
          <w:sz w:val="23"/>
          <w:szCs w:val="23"/>
        </w:rPr>
        <w:t>efforts by s</w:t>
      </w:r>
      <w:r w:rsidR="009A33C4" w:rsidRPr="00D130EF">
        <w:rPr>
          <w:rFonts w:asciiTheme="minorHAnsi" w:hAnsiTheme="minorHAnsi" w:cstheme="minorHAnsi"/>
          <w:sz w:val="23"/>
          <w:szCs w:val="23"/>
        </w:rPr>
        <w:t>cientists</w:t>
      </w:r>
      <w:r w:rsidR="00622A0D" w:rsidRPr="00D130EF">
        <w:rPr>
          <w:rFonts w:asciiTheme="minorHAnsi" w:hAnsiTheme="minorHAnsi" w:cstheme="minorHAnsi"/>
          <w:sz w:val="23"/>
          <w:szCs w:val="23"/>
        </w:rPr>
        <w:t>, mathematicians</w:t>
      </w:r>
      <w:r w:rsidR="009A33C4" w:rsidRPr="00D130EF">
        <w:rPr>
          <w:rFonts w:asciiTheme="minorHAnsi" w:hAnsiTheme="minorHAnsi" w:cstheme="minorHAnsi"/>
          <w:sz w:val="23"/>
          <w:szCs w:val="23"/>
        </w:rPr>
        <w:t xml:space="preserve"> and researchers worldwide to realize this</w:t>
      </w:r>
      <w:r w:rsidR="004F15D2" w:rsidRPr="00D130EF">
        <w:rPr>
          <w:rFonts w:asciiTheme="minorHAnsi" w:hAnsiTheme="minorHAnsi" w:cstheme="minorHAnsi"/>
          <w:sz w:val="23"/>
          <w:szCs w:val="23"/>
        </w:rPr>
        <w:t xml:space="preserve"> vision</w:t>
      </w:r>
      <w:r w:rsidR="009A33C4" w:rsidRPr="00D130EF">
        <w:rPr>
          <w:rFonts w:asciiTheme="minorHAnsi" w:hAnsiTheme="minorHAnsi" w:cstheme="minorHAnsi"/>
          <w:sz w:val="23"/>
          <w:szCs w:val="23"/>
        </w:rPr>
        <w:t xml:space="preserve">, </w:t>
      </w:r>
      <w:r w:rsidR="004F15D2" w:rsidRPr="00D130EF">
        <w:rPr>
          <w:rFonts w:asciiTheme="minorHAnsi" w:hAnsiTheme="minorHAnsi" w:cstheme="minorHAnsi"/>
          <w:sz w:val="23"/>
          <w:szCs w:val="23"/>
        </w:rPr>
        <w:t xml:space="preserve">no one has yet been </w:t>
      </w:r>
      <w:r w:rsidR="00D53387" w:rsidRPr="00D130EF">
        <w:rPr>
          <w:rFonts w:asciiTheme="minorHAnsi" w:hAnsiTheme="minorHAnsi" w:cstheme="minorHAnsi"/>
          <w:sz w:val="23"/>
          <w:szCs w:val="23"/>
        </w:rPr>
        <w:t xml:space="preserve">able to </w:t>
      </w:r>
      <w:r w:rsidR="00A75ACF" w:rsidRPr="00D130EF">
        <w:rPr>
          <w:rFonts w:asciiTheme="minorHAnsi" w:hAnsiTheme="minorHAnsi" w:cstheme="minorHAnsi"/>
          <w:sz w:val="23"/>
          <w:szCs w:val="23"/>
        </w:rPr>
        <w:t xml:space="preserve">find a consistent theory </w:t>
      </w:r>
      <w:r w:rsidR="004F15D2" w:rsidRPr="00D130EF">
        <w:rPr>
          <w:rFonts w:asciiTheme="minorHAnsi" w:hAnsiTheme="minorHAnsi" w:cstheme="minorHAnsi"/>
          <w:sz w:val="23"/>
          <w:szCs w:val="23"/>
        </w:rPr>
        <w:t xml:space="preserve">of extended relativity </w:t>
      </w:r>
      <w:r w:rsidR="00A75ACF" w:rsidRPr="00D130EF">
        <w:rPr>
          <w:rFonts w:asciiTheme="minorHAnsi" w:hAnsiTheme="minorHAnsi" w:cstheme="minorHAnsi"/>
          <w:sz w:val="23"/>
          <w:szCs w:val="23"/>
        </w:rPr>
        <w:t>that can be applied</w:t>
      </w:r>
      <w:r w:rsidR="00521E8C">
        <w:rPr>
          <w:rFonts w:asciiTheme="minorHAnsi" w:hAnsiTheme="minorHAnsi" w:cstheme="minorHAnsi"/>
          <w:sz w:val="23"/>
          <w:szCs w:val="23"/>
        </w:rPr>
        <w:t>to new domains</w:t>
      </w:r>
      <w:r w:rsidR="00A75ACF" w:rsidRPr="00D130EF">
        <w:rPr>
          <w:rFonts w:asciiTheme="minorHAnsi" w:hAnsiTheme="minorHAnsi" w:cstheme="minorHAnsi"/>
          <w:sz w:val="23"/>
          <w:szCs w:val="23"/>
        </w:rPr>
        <w:t>.</w:t>
      </w:r>
      <w:r w:rsidR="006C18D1" w:rsidRPr="00D130EF">
        <w:rPr>
          <w:rFonts w:asciiTheme="minorHAnsi" w:hAnsiTheme="minorHAnsi" w:cstheme="minorHAnsi"/>
          <w:sz w:val="23"/>
          <w:szCs w:val="23"/>
        </w:rPr>
        <w:t xml:space="preserve">  The process requires building an entirely new mathematical model </w:t>
      </w:r>
      <w:r w:rsidR="004F15D2" w:rsidRPr="00D130EF">
        <w:rPr>
          <w:rFonts w:asciiTheme="minorHAnsi" w:hAnsiTheme="minorHAnsi" w:cstheme="minorHAnsi"/>
          <w:sz w:val="23"/>
          <w:szCs w:val="23"/>
        </w:rPr>
        <w:t xml:space="preserve">that </w:t>
      </w:r>
      <w:r w:rsidR="006C18D1" w:rsidRPr="00D130EF">
        <w:rPr>
          <w:rFonts w:asciiTheme="minorHAnsi" w:hAnsiTheme="minorHAnsi" w:cstheme="minorHAnsi"/>
          <w:sz w:val="23"/>
          <w:szCs w:val="23"/>
        </w:rPr>
        <w:t xml:space="preserve">can be applied both to quantum </w:t>
      </w:r>
      <w:r w:rsidR="00406C66" w:rsidRPr="00D130EF">
        <w:rPr>
          <w:rFonts w:asciiTheme="minorHAnsi" w:hAnsiTheme="minorHAnsi" w:cstheme="minorHAnsi"/>
          <w:sz w:val="23"/>
          <w:szCs w:val="23"/>
        </w:rPr>
        <w:t xml:space="preserve">mechanics </w:t>
      </w:r>
      <w:r w:rsidR="006C18D1" w:rsidRPr="00D130EF">
        <w:rPr>
          <w:rFonts w:asciiTheme="minorHAnsi" w:hAnsiTheme="minorHAnsi" w:cstheme="minorHAnsi"/>
          <w:sz w:val="23"/>
          <w:szCs w:val="23"/>
        </w:rPr>
        <w:t xml:space="preserve">as well as general relativity.  </w:t>
      </w:r>
      <w:r w:rsidR="004F15D2" w:rsidRPr="00D130EF">
        <w:rPr>
          <w:rFonts w:asciiTheme="minorHAnsi" w:hAnsiTheme="minorHAnsi" w:cstheme="minorHAnsi"/>
          <w:sz w:val="23"/>
          <w:szCs w:val="23"/>
        </w:rPr>
        <w:t xml:space="preserve">This </w:t>
      </w:r>
      <w:r w:rsidR="006C18D1" w:rsidRPr="00D130EF">
        <w:rPr>
          <w:rFonts w:asciiTheme="minorHAnsi" w:hAnsiTheme="minorHAnsi" w:cstheme="minorHAnsi"/>
          <w:sz w:val="23"/>
          <w:szCs w:val="23"/>
        </w:rPr>
        <w:t xml:space="preserve">ambitious task can only be </w:t>
      </w:r>
      <w:r w:rsidR="004F15D2" w:rsidRPr="00D130EF">
        <w:rPr>
          <w:rFonts w:asciiTheme="minorHAnsi" w:hAnsiTheme="minorHAnsi" w:cstheme="minorHAnsi"/>
          <w:sz w:val="23"/>
          <w:szCs w:val="23"/>
        </w:rPr>
        <w:t xml:space="preserve">achieved </w:t>
      </w:r>
      <w:r w:rsidR="006C18D1" w:rsidRPr="00D130EF">
        <w:rPr>
          <w:rFonts w:asciiTheme="minorHAnsi" w:hAnsiTheme="minorHAnsi" w:cstheme="minorHAnsi"/>
          <w:sz w:val="23"/>
          <w:szCs w:val="23"/>
        </w:rPr>
        <w:t xml:space="preserve">by someone who possesses </w:t>
      </w:r>
      <w:r w:rsidR="00BB6A2F" w:rsidRPr="00D130EF">
        <w:rPr>
          <w:rFonts w:asciiTheme="minorHAnsi" w:hAnsiTheme="minorHAnsi" w:cstheme="minorHAnsi"/>
          <w:sz w:val="23"/>
          <w:szCs w:val="23"/>
        </w:rPr>
        <w:t>the</w:t>
      </w:r>
      <w:r w:rsidR="004F15D2" w:rsidRPr="00D130EF">
        <w:rPr>
          <w:rFonts w:asciiTheme="minorHAnsi" w:hAnsiTheme="minorHAnsi" w:cstheme="minorHAnsi"/>
          <w:sz w:val="23"/>
          <w:szCs w:val="23"/>
        </w:rPr>
        <w:t xml:space="preserve"> broad and</w:t>
      </w:r>
      <w:r w:rsidR="00BB6A2F" w:rsidRPr="00D130EF">
        <w:rPr>
          <w:rFonts w:asciiTheme="minorHAnsi" w:hAnsiTheme="minorHAnsi" w:cstheme="minorHAnsi"/>
          <w:sz w:val="23"/>
          <w:szCs w:val="23"/>
        </w:rPr>
        <w:t xml:space="preserve"> </w:t>
      </w:r>
      <w:r w:rsidR="006C18D1" w:rsidRPr="00D130EF">
        <w:rPr>
          <w:rFonts w:asciiTheme="minorHAnsi" w:hAnsiTheme="minorHAnsi" w:cstheme="minorHAnsi"/>
          <w:sz w:val="23"/>
          <w:szCs w:val="23"/>
        </w:rPr>
        <w:t xml:space="preserve">in-depth knowledge and </w:t>
      </w:r>
      <w:r w:rsidR="00D21657" w:rsidRPr="00D130EF">
        <w:rPr>
          <w:rFonts w:asciiTheme="minorHAnsi" w:hAnsiTheme="minorHAnsi" w:cstheme="minorHAnsi"/>
          <w:sz w:val="23"/>
          <w:szCs w:val="23"/>
        </w:rPr>
        <w:t xml:space="preserve">proficiency </w:t>
      </w:r>
      <w:r w:rsidR="00BB6A2F" w:rsidRPr="00D130EF">
        <w:rPr>
          <w:rFonts w:asciiTheme="minorHAnsi" w:hAnsiTheme="minorHAnsi" w:cstheme="minorHAnsi"/>
          <w:sz w:val="23"/>
          <w:szCs w:val="23"/>
        </w:rPr>
        <w:t>necessary</w:t>
      </w:r>
      <w:r w:rsidR="006C18D1" w:rsidRPr="00D130EF">
        <w:rPr>
          <w:rFonts w:asciiTheme="minorHAnsi" w:hAnsiTheme="minorHAnsi" w:cstheme="minorHAnsi"/>
          <w:sz w:val="23"/>
          <w:szCs w:val="23"/>
        </w:rPr>
        <w:t xml:space="preserve"> in both fields</w:t>
      </w:r>
      <w:r w:rsidR="00BB6A2F" w:rsidRPr="00D130EF">
        <w:rPr>
          <w:rFonts w:asciiTheme="minorHAnsi" w:hAnsiTheme="minorHAnsi" w:cstheme="minorHAnsi"/>
          <w:sz w:val="23"/>
          <w:szCs w:val="23"/>
        </w:rPr>
        <w:t>.</w:t>
      </w:r>
    </w:p>
    <w:p w:rsidR="00A75ACF" w:rsidRPr="00D130EF" w:rsidRDefault="00A75ACF" w:rsidP="00D130EF">
      <w:pPr>
        <w:spacing w:line="276" w:lineRule="auto"/>
        <w:rPr>
          <w:rFonts w:asciiTheme="minorHAnsi" w:hAnsiTheme="minorHAnsi" w:cstheme="minorHAnsi"/>
          <w:sz w:val="20"/>
          <w:szCs w:val="20"/>
        </w:rPr>
      </w:pPr>
    </w:p>
    <w:p w:rsidR="00D130EF" w:rsidRDefault="00FD2A9A" w:rsidP="00D130EF">
      <w:pPr>
        <w:spacing w:line="276" w:lineRule="auto"/>
        <w:rPr>
          <w:rFonts w:asciiTheme="minorHAnsi" w:hAnsiTheme="minorHAnsi" w:cstheme="minorBidi"/>
          <w:sz w:val="23"/>
          <w:szCs w:val="23"/>
        </w:rPr>
      </w:pPr>
      <w:r w:rsidRPr="00D130EF">
        <w:rPr>
          <w:rFonts w:asciiTheme="minorHAnsi" w:hAnsiTheme="minorHAnsi" w:cstheme="minorHAnsi"/>
          <w:sz w:val="23"/>
          <w:szCs w:val="23"/>
        </w:rPr>
        <w:t>Over</w:t>
      </w:r>
      <w:r w:rsidR="00BF51B3" w:rsidRPr="00D130EF">
        <w:rPr>
          <w:rFonts w:asciiTheme="minorHAnsi" w:hAnsiTheme="minorHAnsi" w:cstheme="minorHAnsi"/>
          <w:sz w:val="23"/>
          <w:szCs w:val="23"/>
        </w:rPr>
        <w:t xml:space="preserve"> the last two decades, </w:t>
      </w:r>
      <w:r w:rsidR="009A33C4" w:rsidRPr="00D130EF">
        <w:rPr>
          <w:rFonts w:asciiTheme="minorHAnsi" w:hAnsiTheme="minorHAnsi" w:cstheme="minorHAnsi"/>
          <w:sz w:val="23"/>
          <w:szCs w:val="23"/>
        </w:rPr>
        <w:t xml:space="preserve">JCT </w:t>
      </w:r>
      <w:r w:rsidR="00E8142E" w:rsidRPr="00D130EF">
        <w:rPr>
          <w:rFonts w:asciiTheme="minorHAnsi" w:hAnsiTheme="minorHAnsi" w:cstheme="minorHAnsi"/>
          <w:sz w:val="23"/>
          <w:szCs w:val="23"/>
        </w:rPr>
        <w:t>Professor</w:t>
      </w:r>
      <w:r w:rsidR="00393CA7" w:rsidRPr="00D130EF">
        <w:rPr>
          <w:rFonts w:asciiTheme="minorHAnsi" w:hAnsiTheme="minorHAnsi" w:cstheme="minorHAnsi"/>
          <w:sz w:val="23"/>
          <w:szCs w:val="23"/>
        </w:rPr>
        <w:t xml:space="preserve"> Yaakov</w:t>
      </w:r>
      <w:r w:rsidR="00C73706" w:rsidRPr="00D130EF">
        <w:rPr>
          <w:rFonts w:asciiTheme="minorHAnsi" w:hAnsiTheme="minorHAnsi" w:cstheme="minorHAnsi"/>
          <w:sz w:val="23"/>
          <w:szCs w:val="23"/>
        </w:rPr>
        <w:t xml:space="preserve"> </w:t>
      </w:r>
      <w:r w:rsidR="00A629BE" w:rsidRPr="00D130EF">
        <w:rPr>
          <w:rFonts w:asciiTheme="minorHAnsi" w:hAnsiTheme="minorHAnsi" w:cstheme="minorHAnsi"/>
          <w:sz w:val="23"/>
          <w:szCs w:val="23"/>
        </w:rPr>
        <w:t>Friedman</w:t>
      </w:r>
      <w:r w:rsidR="00BF51B3" w:rsidRPr="00D130EF">
        <w:rPr>
          <w:rFonts w:asciiTheme="minorHAnsi" w:hAnsiTheme="minorHAnsi" w:cstheme="minorHAnsi"/>
          <w:sz w:val="23"/>
          <w:szCs w:val="23"/>
        </w:rPr>
        <w:t xml:space="preserve">, </w:t>
      </w:r>
      <w:r w:rsidR="00622A0D" w:rsidRPr="00D130EF">
        <w:rPr>
          <w:rFonts w:asciiTheme="minorHAnsi" w:hAnsiTheme="minorHAnsi" w:cstheme="minorHAnsi"/>
          <w:sz w:val="23"/>
          <w:szCs w:val="23"/>
        </w:rPr>
        <w:t>a leading researcher with expertise</w:t>
      </w:r>
      <w:r w:rsidR="009A33C4" w:rsidRPr="00D130EF">
        <w:rPr>
          <w:rFonts w:asciiTheme="minorHAnsi" w:hAnsiTheme="minorHAnsi" w:cstheme="minorHAnsi"/>
          <w:sz w:val="23"/>
          <w:szCs w:val="23"/>
        </w:rPr>
        <w:t xml:space="preserve"> in </w:t>
      </w:r>
      <w:r w:rsidR="005031C8" w:rsidRPr="00D130EF">
        <w:rPr>
          <w:rFonts w:asciiTheme="minorHAnsi" w:hAnsiTheme="minorHAnsi" w:cstheme="minorHAnsi"/>
          <w:sz w:val="23"/>
          <w:szCs w:val="23"/>
        </w:rPr>
        <w:t xml:space="preserve">mathematics, </w:t>
      </w:r>
      <w:r w:rsidR="00622A0D" w:rsidRPr="00D130EF">
        <w:rPr>
          <w:rFonts w:asciiTheme="minorHAnsi" w:hAnsiTheme="minorHAnsi" w:cstheme="minorHAnsi"/>
          <w:sz w:val="23"/>
          <w:szCs w:val="23"/>
        </w:rPr>
        <w:t>physics</w:t>
      </w:r>
      <w:r w:rsidR="005031C8" w:rsidRPr="00D130EF">
        <w:rPr>
          <w:rFonts w:asciiTheme="minorHAnsi" w:hAnsiTheme="minorHAnsi" w:cstheme="minorHAnsi"/>
          <w:sz w:val="23"/>
          <w:szCs w:val="23"/>
        </w:rPr>
        <w:t xml:space="preserve"> </w:t>
      </w:r>
      <w:r w:rsidR="005031C8" w:rsidRPr="00521E8C">
        <w:rPr>
          <w:rFonts w:asciiTheme="minorHAnsi" w:hAnsiTheme="minorHAnsi" w:cstheme="minorHAnsi"/>
          <w:sz w:val="23"/>
          <w:szCs w:val="23"/>
        </w:rPr>
        <w:t>and high precision experiments</w:t>
      </w:r>
      <w:r w:rsidR="009A33C4" w:rsidRPr="00D130EF">
        <w:rPr>
          <w:rFonts w:asciiTheme="minorHAnsi" w:hAnsiTheme="minorHAnsi" w:cstheme="minorHAnsi"/>
          <w:sz w:val="23"/>
          <w:szCs w:val="23"/>
        </w:rPr>
        <w:t xml:space="preserve"> </w:t>
      </w:r>
      <w:r w:rsidR="00FD1E86" w:rsidRPr="00D130EF">
        <w:rPr>
          <w:rFonts w:asciiTheme="minorHAnsi" w:hAnsiTheme="minorHAnsi" w:cstheme="minorHAnsi"/>
          <w:sz w:val="23"/>
          <w:szCs w:val="23"/>
        </w:rPr>
        <w:t xml:space="preserve">has </w:t>
      </w:r>
      <w:r w:rsidR="00AF3EBE" w:rsidRPr="00D130EF">
        <w:rPr>
          <w:rFonts w:asciiTheme="minorHAnsi" w:hAnsiTheme="minorHAnsi" w:cstheme="minorHAnsi"/>
          <w:sz w:val="23"/>
          <w:szCs w:val="23"/>
        </w:rPr>
        <w:t>been at the forefront of</w:t>
      </w:r>
      <w:r w:rsidRPr="00D130EF">
        <w:rPr>
          <w:rFonts w:asciiTheme="minorHAnsi" w:hAnsiTheme="minorHAnsi" w:cstheme="minorHAnsi"/>
          <w:sz w:val="23"/>
          <w:szCs w:val="23"/>
        </w:rPr>
        <w:t xml:space="preserve"> </w:t>
      </w:r>
      <w:r w:rsidR="009A33C4" w:rsidRPr="00D130EF">
        <w:rPr>
          <w:rFonts w:asciiTheme="minorHAnsi" w:hAnsiTheme="minorHAnsi" w:cstheme="minorHAnsi"/>
          <w:sz w:val="23"/>
          <w:szCs w:val="23"/>
        </w:rPr>
        <w:t xml:space="preserve">revolutionary </w:t>
      </w:r>
      <w:r w:rsidR="00AF3EBE" w:rsidRPr="00D130EF">
        <w:rPr>
          <w:rFonts w:asciiTheme="minorHAnsi" w:hAnsiTheme="minorHAnsi" w:cstheme="minorHAnsi"/>
          <w:sz w:val="23"/>
          <w:szCs w:val="23"/>
        </w:rPr>
        <w:t>research d</w:t>
      </w:r>
      <w:r w:rsidR="00A20D87" w:rsidRPr="00D130EF">
        <w:rPr>
          <w:rFonts w:asciiTheme="minorHAnsi" w:hAnsiTheme="minorHAnsi" w:cstheme="minorHAnsi"/>
          <w:sz w:val="23"/>
          <w:szCs w:val="23"/>
        </w:rPr>
        <w:t xml:space="preserve">edicated </w:t>
      </w:r>
      <w:r w:rsidR="00BF51B3" w:rsidRPr="00D130EF">
        <w:rPr>
          <w:rFonts w:asciiTheme="minorHAnsi" w:hAnsiTheme="minorHAnsi" w:cstheme="minorHAnsi"/>
          <w:sz w:val="23"/>
          <w:szCs w:val="23"/>
        </w:rPr>
        <w:t xml:space="preserve">to </w:t>
      </w:r>
      <w:r w:rsidR="001D0AC9" w:rsidRPr="00D130EF">
        <w:rPr>
          <w:rFonts w:asciiTheme="minorHAnsi" w:hAnsiTheme="minorHAnsi" w:cstheme="minorHAnsi"/>
          <w:sz w:val="23"/>
          <w:szCs w:val="23"/>
        </w:rPr>
        <w:t xml:space="preserve">extending </w:t>
      </w:r>
      <w:r w:rsidR="00AF3EBE" w:rsidRPr="00D130EF">
        <w:rPr>
          <w:rFonts w:asciiTheme="minorHAnsi" w:hAnsiTheme="minorHAnsi" w:cstheme="minorHAnsi"/>
          <w:sz w:val="23"/>
          <w:szCs w:val="23"/>
        </w:rPr>
        <w:t>the</w:t>
      </w:r>
      <w:r w:rsidR="001D0AC9" w:rsidRPr="00D130EF">
        <w:rPr>
          <w:rFonts w:asciiTheme="minorHAnsi" w:hAnsiTheme="minorHAnsi" w:cstheme="minorHAnsi"/>
          <w:sz w:val="23"/>
          <w:szCs w:val="23"/>
        </w:rPr>
        <w:t xml:space="preserve"> theory of relativity</w:t>
      </w:r>
      <w:r w:rsidR="00E8142E" w:rsidRPr="00D130EF">
        <w:rPr>
          <w:rFonts w:asciiTheme="minorHAnsi" w:hAnsiTheme="minorHAnsi" w:cstheme="minorHAnsi"/>
          <w:sz w:val="23"/>
          <w:szCs w:val="23"/>
        </w:rPr>
        <w:t xml:space="preserve"> </w:t>
      </w:r>
      <w:r w:rsidR="005031C8" w:rsidRPr="00D130EF">
        <w:rPr>
          <w:rFonts w:asciiTheme="minorHAnsi" w:hAnsiTheme="minorHAnsi" w:cstheme="minorHAnsi"/>
          <w:sz w:val="23"/>
          <w:szCs w:val="23"/>
        </w:rPr>
        <w:t>- the fulfillment of</w:t>
      </w:r>
      <w:r w:rsidR="00E8142E" w:rsidRPr="00D130EF">
        <w:rPr>
          <w:rFonts w:asciiTheme="minorHAnsi" w:hAnsiTheme="minorHAnsi" w:cstheme="minorHAnsi"/>
          <w:sz w:val="23"/>
          <w:szCs w:val="23"/>
        </w:rPr>
        <w:t xml:space="preserve"> Einstein’s dream</w:t>
      </w:r>
      <w:r w:rsidR="00AF3EBE" w:rsidRPr="00D130EF">
        <w:rPr>
          <w:rFonts w:asciiTheme="minorHAnsi" w:hAnsiTheme="minorHAnsi" w:cstheme="minorHAnsi"/>
          <w:sz w:val="23"/>
          <w:szCs w:val="23"/>
        </w:rPr>
        <w:t>.  Based on his</w:t>
      </w:r>
      <w:r w:rsidR="00B85B80" w:rsidRPr="00D130EF">
        <w:rPr>
          <w:rFonts w:asciiTheme="minorHAnsi" w:hAnsiTheme="minorHAnsi" w:cstheme="minorHAnsi"/>
          <w:sz w:val="23"/>
          <w:szCs w:val="23"/>
        </w:rPr>
        <w:t xml:space="preserve"> groundbreaking</w:t>
      </w:r>
      <w:r w:rsidR="006D6DC7" w:rsidRPr="00D130EF">
        <w:rPr>
          <w:rFonts w:asciiTheme="minorHAnsi" w:hAnsiTheme="minorHAnsi" w:cstheme="minorHAnsi"/>
          <w:sz w:val="23"/>
          <w:szCs w:val="23"/>
        </w:rPr>
        <w:t xml:space="preserve"> research</w:t>
      </w:r>
      <w:r w:rsidR="00622A0D" w:rsidRPr="00D130EF">
        <w:rPr>
          <w:rFonts w:asciiTheme="minorHAnsi" w:hAnsiTheme="minorHAnsi" w:cstheme="minorHAnsi"/>
          <w:sz w:val="23"/>
          <w:szCs w:val="23"/>
        </w:rPr>
        <w:t xml:space="preserve"> and unique </w:t>
      </w:r>
      <w:r w:rsidR="00BB6A2F" w:rsidRPr="00D130EF">
        <w:rPr>
          <w:rFonts w:asciiTheme="minorHAnsi" w:hAnsiTheme="minorHAnsi" w:cstheme="minorHAnsi"/>
          <w:sz w:val="23"/>
          <w:szCs w:val="23"/>
        </w:rPr>
        <w:t xml:space="preserve">capabilities in the aforementioned </w:t>
      </w:r>
      <w:r w:rsidR="00622A0D" w:rsidRPr="00D130EF">
        <w:rPr>
          <w:rFonts w:asciiTheme="minorHAnsi" w:hAnsiTheme="minorHAnsi" w:cstheme="minorHAnsi"/>
          <w:sz w:val="23"/>
          <w:szCs w:val="23"/>
        </w:rPr>
        <w:t>fields</w:t>
      </w:r>
      <w:r w:rsidR="00AF3EBE" w:rsidRPr="00D130EF">
        <w:rPr>
          <w:rFonts w:asciiTheme="minorHAnsi" w:hAnsiTheme="minorHAnsi" w:cstheme="minorBidi"/>
          <w:sz w:val="23"/>
          <w:szCs w:val="23"/>
        </w:rPr>
        <w:t xml:space="preserve">, Friedman </w:t>
      </w:r>
      <w:r w:rsidR="00E8142E" w:rsidRPr="00D130EF">
        <w:rPr>
          <w:rFonts w:asciiTheme="minorHAnsi" w:hAnsiTheme="minorHAnsi" w:cstheme="minorBidi"/>
          <w:sz w:val="23"/>
          <w:szCs w:val="23"/>
        </w:rPr>
        <w:t xml:space="preserve">has </w:t>
      </w:r>
      <w:r w:rsidR="00BB6A2F" w:rsidRPr="00D130EF">
        <w:rPr>
          <w:rFonts w:asciiTheme="minorHAnsi" w:hAnsiTheme="minorHAnsi" w:cstheme="minorBidi"/>
          <w:sz w:val="23"/>
          <w:szCs w:val="23"/>
        </w:rPr>
        <w:t xml:space="preserve">prepared </w:t>
      </w:r>
      <w:r w:rsidR="00D53387" w:rsidRPr="00D130EF">
        <w:rPr>
          <w:rFonts w:asciiTheme="minorHAnsi" w:hAnsiTheme="minorHAnsi" w:cstheme="minorBidi"/>
          <w:sz w:val="23"/>
          <w:szCs w:val="23"/>
        </w:rPr>
        <w:t xml:space="preserve">the </w:t>
      </w:r>
      <w:r w:rsidR="009448F0" w:rsidRPr="00D130EF">
        <w:rPr>
          <w:rFonts w:asciiTheme="minorHAnsi" w:hAnsiTheme="minorHAnsi" w:cstheme="minorBidi"/>
          <w:sz w:val="23"/>
          <w:szCs w:val="23"/>
        </w:rPr>
        <w:t xml:space="preserve">mathematical and </w:t>
      </w:r>
    </w:p>
    <w:p w:rsidR="00D130EF" w:rsidRPr="00D130EF" w:rsidRDefault="00D130EF" w:rsidP="00D130EF">
      <w:pPr>
        <w:spacing w:line="276" w:lineRule="auto"/>
        <w:rPr>
          <w:rFonts w:asciiTheme="minorHAnsi" w:hAnsiTheme="minorHAnsi" w:cstheme="minorBidi"/>
          <w:sz w:val="20"/>
          <w:szCs w:val="20"/>
        </w:rPr>
      </w:pPr>
    </w:p>
    <w:p w:rsidR="00A91C0B" w:rsidRPr="00D130EF" w:rsidRDefault="009448F0" w:rsidP="00642D8D">
      <w:pPr>
        <w:spacing w:line="276" w:lineRule="auto"/>
        <w:rPr>
          <w:rFonts w:asciiTheme="minorHAnsi" w:hAnsiTheme="minorHAnsi" w:cstheme="minorBidi"/>
          <w:sz w:val="23"/>
          <w:szCs w:val="23"/>
        </w:rPr>
      </w:pPr>
      <w:r w:rsidRPr="00D130EF">
        <w:rPr>
          <w:rFonts w:asciiTheme="minorHAnsi" w:hAnsiTheme="minorHAnsi" w:cstheme="minorBidi"/>
          <w:sz w:val="23"/>
          <w:szCs w:val="23"/>
        </w:rPr>
        <w:t xml:space="preserve">scientific </w:t>
      </w:r>
      <w:r w:rsidR="00D53387" w:rsidRPr="00D130EF">
        <w:rPr>
          <w:rFonts w:asciiTheme="minorHAnsi" w:hAnsiTheme="minorHAnsi" w:cstheme="minorBidi"/>
          <w:sz w:val="23"/>
          <w:szCs w:val="23"/>
        </w:rPr>
        <w:t>foundation</w:t>
      </w:r>
      <w:r w:rsidRPr="00D130EF">
        <w:rPr>
          <w:rFonts w:asciiTheme="minorHAnsi" w:hAnsiTheme="minorHAnsi" w:cstheme="minorBidi"/>
          <w:sz w:val="23"/>
          <w:szCs w:val="23"/>
        </w:rPr>
        <w:t xml:space="preserve"> </w:t>
      </w:r>
      <w:r w:rsidR="00BB6A2F" w:rsidRPr="00D130EF">
        <w:rPr>
          <w:rFonts w:asciiTheme="minorHAnsi" w:hAnsiTheme="minorHAnsi" w:cstheme="minorBidi"/>
          <w:sz w:val="23"/>
          <w:szCs w:val="23"/>
        </w:rPr>
        <w:t xml:space="preserve">required </w:t>
      </w:r>
      <w:r w:rsidR="00E8142E" w:rsidRPr="00D130EF">
        <w:rPr>
          <w:rFonts w:asciiTheme="minorHAnsi" w:hAnsiTheme="minorHAnsi" w:cstheme="minorBidi"/>
          <w:sz w:val="23"/>
          <w:szCs w:val="23"/>
        </w:rPr>
        <w:t>to</w:t>
      </w:r>
      <w:r w:rsidR="006D6DC7" w:rsidRPr="00D130EF">
        <w:rPr>
          <w:rFonts w:asciiTheme="minorHAnsi" w:hAnsiTheme="minorHAnsi" w:cstheme="minorBidi"/>
          <w:sz w:val="23"/>
          <w:szCs w:val="23"/>
        </w:rPr>
        <w:t xml:space="preserve"> </w:t>
      </w:r>
      <w:r w:rsidR="00BB6A2F" w:rsidRPr="00D130EF">
        <w:rPr>
          <w:rFonts w:asciiTheme="minorHAnsi" w:hAnsiTheme="minorHAnsi" w:cstheme="minorBidi"/>
          <w:sz w:val="23"/>
          <w:szCs w:val="23"/>
        </w:rPr>
        <w:t xml:space="preserve">build the </w:t>
      </w:r>
      <w:r w:rsidR="00622A0D" w:rsidRPr="00D130EF">
        <w:rPr>
          <w:rFonts w:asciiTheme="minorHAnsi" w:hAnsiTheme="minorHAnsi" w:cstheme="minorBidi"/>
          <w:sz w:val="23"/>
          <w:szCs w:val="23"/>
        </w:rPr>
        <w:t xml:space="preserve">model that </w:t>
      </w:r>
      <w:r w:rsidR="00BB6A2F" w:rsidRPr="00D130EF">
        <w:rPr>
          <w:rFonts w:asciiTheme="minorHAnsi" w:hAnsiTheme="minorHAnsi" w:cstheme="minorBidi"/>
          <w:sz w:val="23"/>
          <w:szCs w:val="23"/>
        </w:rPr>
        <w:t>will be able to</w:t>
      </w:r>
      <w:r w:rsidR="00622A0D" w:rsidRPr="00D130EF">
        <w:rPr>
          <w:rFonts w:asciiTheme="minorHAnsi" w:hAnsiTheme="minorHAnsi" w:cstheme="minorBidi"/>
          <w:sz w:val="23"/>
          <w:szCs w:val="23"/>
        </w:rPr>
        <w:t xml:space="preserve"> </w:t>
      </w:r>
      <w:r w:rsidR="0013537C" w:rsidRPr="00D130EF">
        <w:rPr>
          <w:rFonts w:asciiTheme="minorHAnsi" w:hAnsiTheme="minorHAnsi" w:cstheme="minorBidi"/>
          <w:sz w:val="23"/>
          <w:szCs w:val="23"/>
        </w:rPr>
        <w:t xml:space="preserve">achieve </w:t>
      </w:r>
      <w:r w:rsidR="00622A0D" w:rsidRPr="00D130EF">
        <w:rPr>
          <w:rFonts w:asciiTheme="minorHAnsi" w:hAnsiTheme="minorHAnsi" w:cstheme="minorBidi"/>
          <w:sz w:val="23"/>
          <w:szCs w:val="23"/>
        </w:rPr>
        <w:t xml:space="preserve">the </w:t>
      </w:r>
      <w:r w:rsidR="00FD1E86" w:rsidRPr="00D130EF">
        <w:rPr>
          <w:rFonts w:asciiTheme="minorHAnsi" w:hAnsiTheme="minorHAnsi" w:cstheme="minorBidi"/>
          <w:sz w:val="23"/>
          <w:szCs w:val="23"/>
        </w:rPr>
        <w:t>“u</w:t>
      </w:r>
      <w:r w:rsidR="00A629BE" w:rsidRPr="00D130EF">
        <w:rPr>
          <w:rFonts w:asciiTheme="minorHAnsi" w:hAnsiTheme="minorHAnsi" w:cstheme="minorBidi"/>
          <w:sz w:val="23"/>
          <w:szCs w:val="23"/>
        </w:rPr>
        <w:t>nification of physics</w:t>
      </w:r>
      <w:r w:rsidR="00FD1E86" w:rsidRPr="00D130EF">
        <w:rPr>
          <w:rFonts w:asciiTheme="minorHAnsi" w:hAnsiTheme="minorHAnsi" w:cstheme="minorBidi"/>
          <w:sz w:val="23"/>
          <w:szCs w:val="23"/>
        </w:rPr>
        <w:t>”</w:t>
      </w:r>
      <w:r w:rsidR="00A629BE" w:rsidRPr="00D130EF">
        <w:rPr>
          <w:rFonts w:asciiTheme="minorHAnsi" w:hAnsiTheme="minorHAnsi" w:cstheme="minorBidi"/>
          <w:sz w:val="23"/>
          <w:szCs w:val="23"/>
        </w:rPr>
        <w:t xml:space="preserve"> by </w:t>
      </w:r>
      <w:r w:rsidR="0013537C" w:rsidRPr="00D130EF">
        <w:rPr>
          <w:rFonts w:asciiTheme="minorHAnsi" w:hAnsiTheme="minorHAnsi" w:cstheme="minorBidi"/>
          <w:sz w:val="23"/>
          <w:szCs w:val="23"/>
        </w:rPr>
        <w:t>uniting</w:t>
      </w:r>
      <w:r w:rsidR="00A629BE" w:rsidRPr="00D130EF">
        <w:rPr>
          <w:rFonts w:asciiTheme="minorHAnsi" w:hAnsiTheme="minorHAnsi" w:cstheme="minorBidi"/>
          <w:sz w:val="23"/>
          <w:szCs w:val="23"/>
        </w:rPr>
        <w:t xml:space="preserve"> general relativity with quantum mechanics.</w:t>
      </w:r>
      <w:r w:rsidR="00E8142E" w:rsidRPr="00D130EF">
        <w:rPr>
          <w:rFonts w:asciiTheme="minorHAnsi" w:hAnsiTheme="minorHAnsi" w:cstheme="minorBidi"/>
          <w:sz w:val="23"/>
          <w:szCs w:val="23"/>
        </w:rPr>
        <w:t xml:space="preserve">  </w:t>
      </w:r>
      <w:r w:rsidR="00D53387" w:rsidRPr="00D130EF">
        <w:rPr>
          <w:rFonts w:asciiTheme="minorHAnsi" w:hAnsiTheme="minorHAnsi" w:cstheme="minorBidi"/>
          <w:sz w:val="23"/>
          <w:szCs w:val="23"/>
        </w:rPr>
        <w:t xml:space="preserve">The theory, when </w:t>
      </w:r>
      <w:r w:rsidR="0013537C" w:rsidRPr="00D130EF">
        <w:rPr>
          <w:rFonts w:asciiTheme="minorHAnsi" w:hAnsiTheme="minorHAnsi" w:cstheme="minorBidi"/>
          <w:sz w:val="23"/>
          <w:szCs w:val="23"/>
        </w:rPr>
        <w:t xml:space="preserve">completed and </w:t>
      </w:r>
      <w:r w:rsidR="00D53387" w:rsidRPr="00D130EF">
        <w:rPr>
          <w:rFonts w:asciiTheme="minorHAnsi" w:hAnsiTheme="minorHAnsi" w:cstheme="minorBidi"/>
          <w:sz w:val="23"/>
          <w:szCs w:val="23"/>
        </w:rPr>
        <w:t xml:space="preserve">proven, </w:t>
      </w:r>
      <w:r w:rsidR="009B5A59" w:rsidRPr="00D130EF">
        <w:rPr>
          <w:rFonts w:asciiTheme="minorHAnsi" w:hAnsiTheme="minorHAnsi" w:cstheme="minorBidi"/>
          <w:sz w:val="23"/>
          <w:szCs w:val="23"/>
        </w:rPr>
        <w:t xml:space="preserve">will </w:t>
      </w:r>
      <w:r w:rsidR="00D53387" w:rsidRPr="00D130EF">
        <w:rPr>
          <w:rFonts w:asciiTheme="minorHAnsi" w:hAnsiTheme="minorHAnsi" w:cstheme="minorBidi"/>
          <w:sz w:val="23"/>
          <w:szCs w:val="23"/>
        </w:rPr>
        <w:t xml:space="preserve">significantly </w:t>
      </w:r>
      <w:r w:rsidRPr="00D130EF">
        <w:rPr>
          <w:rFonts w:asciiTheme="minorHAnsi" w:hAnsiTheme="minorHAnsi" w:cstheme="minorBidi"/>
          <w:sz w:val="23"/>
          <w:szCs w:val="23"/>
        </w:rPr>
        <w:t>impact</w:t>
      </w:r>
      <w:r w:rsidR="00D53387" w:rsidRPr="00D130EF">
        <w:rPr>
          <w:rFonts w:asciiTheme="minorHAnsi" w:hAnsiTheme="minorHAnsi" w:cstheme="minorBidi"/>
          <w:sz w:val="23"/>
          <w:szCs w:val="23"/>
        </w:rPr>
        <w:t xml:space="preserve"> </w:t>
      </w:r>
      <w:r w:rsidRPr="00D130EF">
        <w:rPr>
          <w:rFonts w:asciiTheme="minorHAnsi" w:hAnsiTheme="minorHAnsi" w:cstheme="minorBidi"/>
          <w:sz w:val="23"/>
          <w:szCs w:val="23"/>
        </w:rPr>
        <w:t>technological development,</w:t>
      </w:r>
      <w:r w:rsidR="00D53387" w:rsidRPr="00D130EF">
        <w:rPr>
          <w:rFonts w:asciiTheme="minorHAnsi" w:hAnsiTheme="minorHAnsi" w:cstheme="minorBidi"/>
          <w:sz w:val="23"/>
          <w:szCs w:val="23"/>
        </w:rPr>
        <w:t xml:space="preserve"> </w:t>
      </w:r>
      <w:r w:rsidR="00D53387" w:rsidRPr="00521E8C">
        <w:rPr>
          <w:rFonts w:asciiTheme="minorHAnsi" w:hAnsiTheme="minorHAnsi" w:cstheme="minorBidi"/>
          <w:sz w:val="23"/>
          <w:szCs w:val="23"/>
        </w:rPr>
        <w:t>bringing it fr</w:t>
      </w:r>
      <w:r w:rsidR="00FF6745" w:rsidRPr="00521E8C">
        <w:rPr>
          <w:rFonts w:asciiTheme="minorHAnsi" w:hAnsiTheme="minorHAnsi" w:cstheme="minorBidi"/>
          <w:sz w:val="23"/>
          <w:szCs w:val="23"/>
        </w:rPr>
        <w:t xml:space="preserve">om the </w:t>
      </w:r>
      <w:r w:rsidR="0069043E" w:rsidRPr="00521E8C">
        <w:rPr>
          <w:rFonts w:asciiTheme="minorHAnsi" w:hAnsiTheme="minorHAnsi" w:cstheme="minorBidi"/>
          <w:sz w:val="23"/>
          <w:szCs w:val="23"/>
        </w:rPr>
        <w:t>n</w:t>
      </w:r>
      <w:r w:rsidR="00FF6745" w:rsidRPr="00521E8C">
        <w:rPr>
          <w:rFonts w:asciiTheme="minorHAnsi" w:hAnsiTheme="minorHAnsi" w:cstheme="minorBidi"/>
          <w:sz w:val="23"/>
          <w:szCs w:val="23"/>
        </w:rPr>
        <w:t>anoscale into the quantum region</w:t>
      </w:r>
      <w:r w:rsidR="00D53387" w:rsidRPr="00D130EF">
        <w:rPr>
          <w:rFonts w:asciiTheme="minorHAnsi" w:hAnsiTheme="minorHAnsi" w:cstheme="minorBidi"/>
          <w:sz w:val="23"/>
          <w:szCs w:val="23"/>
        </w:rPr>
        <w:t xml:space="preserve">.  </w:t>
      </w:r>
      <w:r w:rsidR="00BB6A2F" w:rsidRPr="00D130EF">
        <w:rPr>
          <w:rFonts w:asciiTheme="minorHAnsi" w:hAnsiTheme="minorHAnsi" w:cstheme="minorBidi"/>
          <w:sz w:val="23"/>
          <w:szCs w:val="23"/>
        </w:rPr>
        <w:t>Among many areas of potential impact, the theory will u</w:t>
      </w:r>
      <w:r w:rsidR="00A91C0B" w:rsidRPr="00D130EF">
        <w:rPr>
          <w:rFonts w:asciiTheme="minorHAnsi" w:hAnsiTheme="minorHAnsi" w:cstheme="minorBidi"/>
          <w:sz w:val="23"/>
          <w:szCs w:val="23"/>
        </w:rPr>
        <w:t xml:space="preserve">ltimately </w:t>
      </w:r>
      <w:r w:rsidR="009B5A59" w:rsidRPr="00D130EF">
        <w:rPr>
          <w:rFonts w:asciiTheme="minorHAnsi" w:hAnsiTheme="minorHAnsi" w:cstheme="minorBidi"/>
          <w:sz w:val="23"/>
          <w:szCs w:val="23"/>
        </w:rPr>
        <w:t>enable</w:t>
      </w:r>
      <w:r w:rsidR="00FF6745" w:rsidRPr="00D130EF">
        <w:rPr>
          <w:rFonts w:asciiTheme="minorHAnsi" w:hAnsiTheme="minorHAnsi" w:cstheme="minorBidi"/>
          <w:sz w:val="23"/>
          <w:szCs w:val="23"/>
        </w:rPr>
        <w:t xml:space="preserve"> the production of smaller, faster and higher precision tech</w:t>
      </w:r>
      <w:r w:rsidR="00D53387" w:rsidRPr="00D130EF">
        <w:rPr>
          <w:rFonts w:asciiTheme="minorHAnsi" w:hAnsiTheme="minorHAnsi" w:cstheme="minorBidi"/>
          <w:sz w:val="23"/>
          <w:szCs w:val="23"/>
        </w:rPr>
        <w:t>nological</w:t>
      </w:r>
      <w:r w:rsidR="00FF6745" w:rsidRPr="00D130EF">
        <w:rPr>
          <w:rFonts w:asciiTheme="minorHAnsi" w:hAnsiTheme="minorHAnsi" w:cstheme="minorBidi"/>
          <w:sz w:val="23"/>
          <w:szCs w:val="23"/>
        </w:rPr>
        <w:t xml:space="preserve"> devices.</w:t>
      </w:r>
      <w:r w:rsidR="006D6DC7" w:rsidRPr="00D130EF">
        <w:rPr>
          <w:rFonts w:asciiTheme="minorHAnsi" w:hAnsiTheme="minorHAnsi" w:cstheme="minorBidi"/>
          <w:sz w:val="23"/>
          <w:szCs w:val="23"/>
        </w:rPr>
        <w:t xml:space="preserve">  </w:t>
      </w:r>
    </w:p>
    <w:p w:rsidR="004B6FA0" w:rsidRPr="00D130EF" w:rsidRDefault="004B6FA0" w:rsidP="00D130EF">
      <w:pPr>
        <w:spacing w:line="276" w:lineRule="auto"/>
        <w:rPr>
          <w:rFonts w:asciiTheme="minorHAnsi" w:hAnsiTheme="minorHAnsi" w:cstheme="minorBidi"/>
          <w:sz w:val="20"/>
          <w:szCs w:val="20"/>
        </w:rPr>
      </w:pPr>
    </w:p>
    <w:p w:rsidR="00A75ACF" w:rsidRPr="00D130EF" w:rsidRDefault="00D21657" w:rsidP="00D130EF">
      <w:pPr>
        <w:spacing w:line="276" w:lineRule="auto"/>
        <w:rPr>
          <w:rFonts w:asciiTheme="minorHAnsi" w:hAnsiTheme="minorHAnsi" w:cstheme="minorBidi"/>
          <w:sz w:val="23"/>
          <w:szCs w:val="23"/>
        </w:rPr>
      </w:pPr>
      <w:r w:rsidRPr="00D130EF">
        <w:rPr>
          <w:rFonts w:asciiTheme="minorHAnsi" w:hAnsiTheme="minorHAnsi" w:cstheme="minorBidi"/>
          <w:sz w:val="23"/>
          <w:szCs w:val="23"/>
        </w:rPr>
        <w:t>Spanning 20 years, t</w:t>
      </w:r>
      <w:r w:rsidR="004B6FA0" w:rsidRPr="00D130EF">
        <w:rPr>
          <w:rFonts w:asciiTheme="minorHAnsi" w:hAnsiTheme="minorHAnsi" w:cstheme="minorBidi"/>
          <w:sz w:val="23"/>
          <w:szCs w:val="23"/>
        </w:rPr>
        <w:t xml:space="preserve">he first stage of Friedman’s research was dedicated to identifying the components of the theory that needed </w:t>
      </w:r>
      <w:r w:rsidRPr="00D130EF">
        <w:rPr>
          <w:rFonts w:asciiTheme="minorHAnsi" w:hAnsiTheme="minorHAnsi" w:cstheme="minorBidi"/>
          <w:sz w:val="23"/>
          <w:szCs w:val="23"/>
        </w:rPr>
        <w:t>clarification and modification</w:t>
      </w:r>
      <w:r w:rsidR="004B6FA0" w:rsidRPr="00D130EF">
        <w:rPr>
          <w:rFonts w:asciiTheme="minorHAnsi" w:hAnsiTheme="minorHAnsi" w:cstheme="minorBidi"/>
          <w:sz w:val="23"/>
          <w:szCs w:val="23"/>
        </w:rPr>
        <w:t>.  To date, the project has produced 35 published scientific essays</w:t>
      </w:r>
      <w:r w:rsidRPr="00D130EF">
        <w:rPr>
          <w:rFonts w:asciiTheme="minorHAnsi" w:hAnsiTheme="minorHAnsi" w:cstheme="minorBidi"/>
          <w:sz w:val="23"/>
          <w:szCs w:val="23"/>
        </w:rPr>
        <w:t xml:space="preserve">.  </w:t>
      </w:r>
      <w:r w:rsidR="004B6FA0" w:rsidRPr="00D130EF">
        <w:rPr>
          <w:rFonts w:asciiTheme="minorHAnsi" w:hAnsiTheme="minorHAnsi" w:cstheme="minorBidi"/>
          <w:sz w:val="23"/>
          <w:szCs w:val="23"/>
        </w:rPr>
        <w:t xml:space="preserve"> </w:t>
      </w:r>
      <w:r w:rsidRPr="00D130EF">
        <w:rPr>
          <w:rFonts w:asciiTheme="minorHAnsi" w:hAnsiTheme="minorHAnsi" w:cstheme="minorBidi"/>
          <w:sz w:val="23"/>
          <w:szCs w:val="23"/>
        </w:rPr>
        <w:t xml:space="preserve">Friedman has prepared a solid foundation to support the “Extended Theory of Relativity” that includes scientific evidence in specific areas </w:t>
      </w:r>
      <w:r w:rsidR="004B6FA0" w:rsidRPr="00D130EF">
        <w:rPr>
          <w:rFonts w:asciiTheme="minorHAnsi" w:hAnsiTheme="minorHAnsi" w:cstheme="minorBidi"/>
          <w:sz w:val="23"/>
          <w:szCs w:val="23"/>
        </w:rPr>
        <w:t xml:space="preserve">and has </w:t>
      </w:r>
      <w:r w:rsidRPr="00D130EF">
        <w:rPr>
          <w:rFonts w:asciiTheme="minorHAnsi" w:hAnsiTheme="minorHAnsi" w:cstheme="minorBidi"/>
          <w:sz w:val="23"/>
          <w:szCs w:val="23"/>
        </w:rPr>
        <w:t xml:space="preserve">most recently </w:t>
      </w:r>
      <w:r w:rsidR="004B6FA0" w:rsidRPr="00D130EF">
        <w:rPr>
          <w:rFonts w:asciiTheme="minorHAnsi" w:hAnsiTheme="minorHAnsi" w:cstheme="minorBidi"/>
          <w:sz w:val="23"/>
          <w:szCs w:val="23"/>
        </w:rPr>
        <w:t>reached a</w:t>
      </w:r>
      <w:r w:rsidRPr="00D130EF">
        <w:rPr>
          <w:rFonts w:asciiTheme="minorHAnsi" w:hAnsiTheme="minorHAnsi" w:cstheme="minorBidi"/>
          <w:sz w:val="23"/>
          <w:szCs w:val="23"/>
        </w:rPr>
        <w:t xml:space="preserve"> much anticipated new </w:t>
      </w:r>
      <w:r w:rsidR="004B6FA0" w:rsidRPr="00D130EF">
        <w:rPr>
          <w:rFonts w:asciiTheme="minorHAnsi" w:hAnsiTheme="minorHAnsi" w:cstheme="minorBidi"/>
          <w:sz w:val="23"/>
          <w:szCs w:val="23"/>
        </w:rPr>
        <w:t>stage of</w:t>
      </w:r>
      <w:r w:rsidRPr="00D130EF">
        <w:rPr>
          <w:rFonts w:asciiTheme="minorHAnsi" w:hAnsiTheme="minorHAnsi" w:cstheme="minorBidi"/>
          <w:sz w:val="23"/>
          <w:szCs w:val="23"/>
        </w:rPr>
        <w:t xml:space="preserve"> development</w:t>
      </w:r>
      <w:r w:rsidR="004B6FA0" w:rsidRPr="00D130EF">
        <w:rPr>
          <w:rFonts w:asciiTheme="minorHAnsi" w:hAnsiTheme="minorHAnsi" w:cstheme="minorBidi"/>
          <w:sz w:val="23"/>
          <w:szCs w:val="23"/>
        </w:rPr>
        <w:t xml:space="preserve">.  </w:t>
      </w:r>
    </w:p>
    <w:p w:rsidR="00D32EA9" w:rsidRPr="00D130EF" w:rsidRDefault="00D32EA9" w:rsidP="00D130EF">
      <w:pPr>
        <w:spacing w:line="276" w:lineRule="auto"/>
        <w:rPr>
          <w:rFonts w:asciiTheme="minorHAnsi" w:hAnsiTheme="minorHAnsi" w:cstheme="minorBidi"/>
          <w:sz w:val="20"/>
          <w:szCs w:val="20"/>
        </w:rPr>
      </w:pPr>
    </w:p>
    <w:p w:rsidR="00134B9D" w:rsidRPr="00D130EF" w:rsidRDefault="00231BF3" w:rsidP="00D130EF">
      <w:pPr>
        <w:spacing w:line="276" w:lineRule="auto"/>
        <w:rPr>
          <w:rFonts w:asciiTheme="minorHAnsi" w:hAnsiTheme="minorHAnsi" w:cstheme="minorBidi"/>
          <w:b/>
          <w:bCs/>
          <w:color w:val="0070C0"/>
          <w:sz w:val="28"/>
          <w:szCs w:val="28"/>
        </w:rPr>
      </w:pPr>
      <w:r w:rsidRPr="00D130EF">
        <w:rPr>
          <w:b/>
          <w:bCs/>
          <w:noProof/>
          <w:color w:val="0070C0"/>
          <w:sz w:val="28"/>
          <w:szCs w:val="28"/>
        </w:rPr>
        <mc:AlternateContent>
          <mc:Choice Requires="wps">
            <w:drawing>
              <wp:anchor distT="0" distB="0" distL="114300" distR="114300" simplePos="0" relativeHeight="251692032" behindDoc="0" locked="0" layoutInCell="1" allowOverlap="1" wp14:anchorId="31B78071" wp14:editId="67C738B4">
                <wp:simplePos x="0" y="0"/>
                <wp:positionH relativeFrom="margin">
                  <wp:align>left</wp:align>
                </wp:positionH>
                <wp:positionV relativeFrom="paragraph">
                  <wp:posOffset>185502</wp:posOffset>
                </wp:positionV>
                <wp:extent cx="5233959" cy="45719"/>
                <wp:effectExtent l="0" t="0" r="24130" b="3111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33959" cy="45719"/>
                        </a:xfrm>
                        <a:prstGeom prst="straightConnector1">
                          <a:avLst/>
                        </a:prstGeom>
                        <a:noFill/>
                        <a:ln w="9525" cap="flat" cmpd="sng" algn="ctr">
                          <a:solidFill>
                            <a:srgbClr val="4F81BD">
                              <a:shade val="95000"/>
                              <a:satMod val="105000"/>
                            </a:srgbClr>
                          </a:solidFill>
                          <a:prstDash val="solid"/>
                          <a:headEnd/>
                          <a:tailEnd/>
                        </a:ln>
                        <a:effectLst/>
                        <a:extLst/>
                      </wps:spPr>
                      <wps:bodyPr/>
                    </wps:wsp>
                  </a:graphicData>
                </a:graphic>
                <wp14:sizeRelH relativeFrom="page">
                  <wp14:pctWidth>0</wp14:pctWidth>
                </wp14:sizeRelH>
                <wp14:sizeRelV relativeFrom="page">
                  <wp14:pctHeight>0</wp14:pctHeight>
                </wp14:sizeRelV>
              </wp:anchor>
            </w:drawing>
          </mc:Choice>
          <mc:Fallback>
            <w:pict>
              <v:shape w14:anchorId="3E6CD294" id="AutoShape 4" o:spid="_x0000_s1026" type="#_x0000_t32" style="position:absolute;margin-left:0;margin-top:14.6pt;width:412.1pt;height:3.6pt;flip:y;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" strokecolor="#4a7ebb">
                <w10:wrap anchorx="margin"/>
              </v:shape>
            </w:pict>
          </mc:Fallback>
        </mc:AlternateContent>
      </w:r>
      <w:r w:rsidR="00161029" w:rsidRPr="00D130EF">
        <w:rPr>
          <w:rFonts w:asciiTheme="minorHAnsi" w:hAnsiTheme="minorHAnsi" w:cstheme="minorBidi"/>
          <w:b/>
          <w:bCs/>
          <w:color w:val="0070C0"/>
          <w:sz w:val="28"/>
          <w:szCs w:val="28"/>
        </w:rPr>
        <w:t>The Need</w:t>
      </w:r>
    </w:p>
    <w:p w:rsidR="00D32EA9" w:rsidRPr="00D130EF" w:rsidRDefault="00D32EA9" w:rsidP="00D130EF">
      <w:pPr>
        <w:spacing w:line="276" w:lineRule="auto"/>
        <w:rPr>
          <w:rFonts w:asciiTheme="minorHAnsi" w:hAnsiTheme="minorHAnsi" w:cstheme="minorBidi"/>
          <w:sz w:val="20"/>
          <w:szCs w:val="20"/>
        </w:rPr>
      </w:pPr>
    </w:p>
    <w:p w:rsidR="00865274" w:rsidRPr="00D130EF" w:rsidRDefault="004B6FA0" w:rsidP="00642D8D">
      <w:pPr>
        <w:spacing w:line="276" w:lineRule="auto"/>
        <w:rPr>
          <w:rFonts w:asciiTheme="minorHAnsi" w:hAnsiTheme="minorHAnsi" w:cstheme="minorBidi"/>
          <w:sz w:val="23"/>
          <w:szCs w:val="23"/>
        </w:rPr>
      </w:pPr>
      <w:r w:rsidRPr="00D130EF">
        <w:rPr>
          <w:rFonts w:asciiTheme="minorHAnsi" w:hAnsiTheme="minorHAnsi" w:cstheme="minorBidi"/>
          <w:sz w:val="23"/>
          <w:szCs w:val="23"/>
        </w:rPr>
        <w:t xml:space="preserve">Progression of the theory to a more advanced stage of development requires </w:t>
      </w:r>
      <w:r w:rsidR="004F15D2" w:rsidRPr="00D130EF">
        <w:rPr>
          <w:rFonts w:asciiTheme="minorHAnsi" w:hAnsiTheme="minorHAnsi" w:cstheme="minorBidi"/>
          <w:sz w:val="23"/>
          <w:szCs w:val="23"/>
        </w:rPr>
        <w:t xml:space="preserve">extensive </w:t>
      </w:r>
      <w:r w:rsidRPr="00D130EF">
        <w:rPr>
          <w:rFonts w:asciiTheme="minorHAnsi" w:hAnsiTheme="minorHAnsi" w:cstheme="minorBidi"/>
          <w:sz w:val="23"/>
          <w:szCs w:val="23"/>
        </w:rPr>
        <w:t xml:space="preserve">testing and research.  </w:t>
      </w:r>
      <w:r w:rsidR="009D273A" w:rsidRPr="00D130EF">
        <w:rPr>
          <w:rFonts w:asciiTheme="minorHAnsi" w:hAnsiTheme="minorHAnsi" w:cstheme="minorBidi"/>
          <w:sz w:val="23"/>
          <w:szCs w:val="23"/>
        </w:rPr>
        <w:t xml:space="preserve">Due to the complex nature of this ambitious research, at this stage </w:t>
      </w:r>
      <w:r w:rsidR="00D32EA9" w:rsidRPr="00D130EF">
        <w:rPr>
          <w:rFonts w:asciiTheme="minorHAnsi" w:hAnsiTheme="minorHAnsi" w:cstheme="minorBidi"/>
          <w:sz w:val="23"/>
          <w:szCs w:val="23"/>
        </w:rPr>
        <w:t xml:space="preserve">the project </w:t>
      </w:r>
      <w:r w:rsidR="009D273A" w:rsidRPr="00D130EF">
        <w:rPr>
          <w:rFonts w:asciiTheme="minorHAnsi" w:hAnsiTheme="minorHAnsi" w:cstheme="minorBidi"/>
          <w:sz w:val="23"/>
          <w:szCs w:val="23"/>
        </w:rPr>
        <w:t xml:space="preserve">requires the assistance of additional </w:t>
      </w:r>
      <w:r w:rsidR="008D7DC7" w:rsidRPr="00D130EF">
        <w:rPr>
          <w:rFonts w:asciiTheme="minorHAnsi" w:hAnsiTheme="minorHAnsi" w:cstheme="minorBidi"/>
          <w:sz w:val="23"/>
          <w:szCs w:val="23"/>
        </w:rPr>
        <w:t>team members to c</w:t>
      </w:r>
      <w:r w:rsidR="009D273A" w:rsidRPr="00D130EF">
        <w:rPr>
          <w:rFonts w:asciiTheme="minorHAnsi" w:hAnsiTheme="minorHAnsi" w:cstheme="minorBidi"/>
          <w:sz w:val="23"/>
          <w:szCs w:val="23"/>
        </w:rPr>
        <w:t>arry</w:t>
      </w:r>
      <w:r w:rsidR="005251FD" w:rsidRPr="00D130EF">
        <w:rPr>
          <w:rFonts w:asciiTheme="minorHAnsi" w:hAnsiTheme="minorHAnsi" w:cstheme="minorBidi"/>
          <w:sz w:val="23"/>
          <w:szCs w:val="23"/>
        </w:rPr>
        <w:t xml:space="preserve"> out</w:t>
      </w:r>
      <w:r w:rsidR="009D273A" w:rsidRPr="00D130EF">
        <w:rPr>
          <w:rFonts w:asciiTheme="minorHAnsi" w:hAnsiTheme="minorHAnsi" w:cstheme="minorBidi"/>
          <w:sz w:val="23"/>
          <w:szCs w:val="23"/>
        </w:rPr>
        <w:t xml:space="preserve"> the full </w:t>
      </w:r>
      <w:r w:rsidR="00DA323C" w:rsidRPr="00D130EF">
        <w:rPr>
          <w:rFonts w:asciiTheme="minorHAnsi" w:hAnsiTheme="minorHAnsi" w:cstheme="minorBidi"/>
          <w:sz w:val="23"/>
          <w:szCs w:val="23"/>
        </w:rPr>
        <w:t xml:space="preserve">scope of work necessary.  The new model will have to be able to prove the unification of theoretical physics through astronomical observations, tests and experiments using </w:t>
      </w:r>
      <w:r w:rsidR="006C62DF" w:rsidRPr="00D130EF">
        <w:rPr>
          <w:rFonts w:asciiTheme="minorHAnsi" w:hAnsiTheme="minorHAnsi" w:cstheme="minorBidi"/>
          <w:sz w:val="23"/>
          <w:szCs w:val="23"/>
        </w:rPr>
        <w:t>satellite</w:t>
      </w:r>
      <w:r w:rsidR="00642D8D">
        <w:rPr>
          <w:rFonts w:asciiTheme="minorHAnsi" w:hAnsiTheme="minorHAnsi" w:cstheme="minorBidi"/>
          <w:sz w:val="23"/>
          <w:szCs w:val="23"/>
        </w:rPr>
        <w:t>s</w:t>
      </w:r>
      <w:r w:rsidR="006C62DF" w:rsidRPr="00D130EF">
        <w:rPr>
          <w:rFonts w:asciiTheme="minorHAnsi" w:hAnsiTheme="minorHAnsi" w:cstheme="minorBidi"/>
          <w:sz w:val="23"/>
          <w:szCs w:val="23"/>
        </w:rPr>
        <w:t xml:space="preserve"> and </w:t>
      </w:r>
      <w:r w:rsidR="00DA323C" w:rsidRPr="00D130EF">
        <w:rPr>
          <w:rFonts w:asciiTheme="minorHAnsi" w:hAnsiTheme="minorHAnsi" w:cstheme="minorBidi"/>
          <w:sz w:val="23"/>
          <w:szCs w:val="23"/>
        </w:rPr>
        <w:t xml:space="preserve">particle accelerators.  </w:t>
      </w:r>
    </w:p>
    <w:p w:rsidR="00865274" w:rsidRPr="00D130EF" w:rsidRDefault="00865274" w:rsidP="00D130EF">
      <w:pPr>
        <w:spacing w:line="276" w:lineRule="auto"/>
        <w:rPr>
          <w:rFonts w:asciiTheme="minorHAnsi" w:hAnsiTheme="minorHAnsi" w:cstheme="minorBidi"/>
          <w:sz w:val="20"/>
          <w:szCs w:val="20"/>
        </w:rPr>
      </w:pPr>
    </w:p>
    <w:p w:rsidR="003C16B2" w:rsidRPr="00D130EF" w:rsidRDefault="00865274" w:rsidP="00642D8D">
      <w:pPr>
        <w:spacing w:line="276" w:lineRule="auto"/>
        <w:rPr>
          <w:rFonts w:asciiTheme="minorHAnsi" w:hAnsiTheme="minorHAnsi" w:cstheme="minorBidi"/>
          <w:sz w:val="23"/>
          <w:szCs w:val="23"/>
        </w:rPr>
      </w:pPr>
      <w:r w:rsidRPr="00D130EF">
        <w:rPr>
          <w:rFonts w:asciiTheme="minorHAnsi" w:hAnsiTheme="minorHAnsi" w:cstheme="minorBidi"/>
          <w:sz w:val="23"/>
          <w:szCs w:val="23"/>
        </w:rPr>
        <w:t xml:space="preserve">While </w:t>
      </w:r>
      <w:r w:rsidR="008D7DC7" w:rsidRPr="00D130EF">
        <w:rPr>
          <w:rFonts w:asciiTheme="minorHAnsi" w:hAnsiTheme="minorHAnsi" w:cstheme="minorBidi"/>
          <w:sz w:val="23"/>
          <w:szCs w:val="23"/>
        </w:rPr>
        <w:t>Friedman previously worked independently on the project with the assistance of several committed JCT students</w:t>
      </w:r>
      <w:r w:rsidR="00134B9D" w:rsidRPr="00D130EF">
        <w:rPr>
          <w:rFonts w:asciiTheme="minorHAnsi" w:hAnsiTheme="minorHAnsi" w:cstheme="minorBidi"/>
          <w:sz w:val="23"/>
          <w:szCs w:val="23"/>
        </w:rPr>
        <w:t xml:space="preserve">, the next stage of </w:t>
      </w:r>
      <w:r w:rsidR="008D7DC7" w:rsidRPr="00D130EF">
        <w:rPr>
          <w:rFonts w:asciiTheme="minorHAnsi" w:hAnsiTheme="minorHAnsi" w:cstheme="minorBidi"/>
          <w:sz w:val="23"/>
          <w:szCs w:val="23"/>
        </w:rPr>
        <w:t xml:space="preserve">development requires expanding the team to include </w:t>
      </w:r>
      <w:r w:rsidR="00642D8D">
        <w:rPr>
          <w:rFonts w:asciiTheme="minorHAnsi" w:hAnsiTheme="minorHAnsi" w:cstheme="minorBidi"/>
          <w:sz w:val="23"/>
          <w:szCs w:val="23"/>
        </w:rPr>
        <w:t xml:space="preserve">other </w:t>
      </w:r>
      <w:r w:rsidR="008D7DC7" w:rsidRPr="00D130EF">
        <w:rPr>
          <w:rFonts w:asciiTheme="minorHAnsi" w:hAnsiTheme="minorHAnsi" w:cstheme="minorBidi"/>
          <w:sz w:val="23"/>
          <w:szCs w:val="23"/>
        </w:rPr>
        <w:t xml:space="preserve">professional researchers, physicists and PhD students.  </w:t>
      </w:r>
      <w:r w:rsidR="005251FD" w:rsidRPr="00D130EF">
        <w:rPr>
          <w:rFonts w:asciiTheme="minorHAnsi" w:hAnsiTheme="minorHAnsi" w:cstheme="minorBidi"/>
          <w:sz w:val="23"/>
          <w:szCs w:val="23"/>
        </w:rPr>
        <w:t>Th</w:t>
      </w:r>
      <w:r w:rsidR="004B6FA0" w:rsidRPr="00D130EF">
        <w:rPr>
          <w:rFonts w:asciiTheme="minorHAnsi" w:hAnsiTheme="minorHAnsi" w:cstheme="minorBidi"/>
          <w:sz w:val="23"/>
          <w:szCs w:val="23"/>
        </w:rPr>
        <w:t>is</w:t>
      </w:r>
      <w:r w:rsidR="00172C0C" w:rsidRPr="00D130EF">
        <w:rPr>
          <w:rFonts w:asciiTheme="minorHAnsi" w:hAnsiTheme="minorHAnsi" w:cstheme="minorBidi"/>
          <w:sz w:val="23"/>
          <w:szCs w:val="23"/>
        </w:rPr>
        <w:t xml:space="preserve"> intermediate stage will </w:t>
      </w:r>
      <w:r w:rsidR="008D7DC7" w:rsidRPr="00D130EF">
        <w:rPr>
          <w:rFonts w:asciiTheme="minorHAnsi" w:hAnsiTheme="minorHAnsi" w:cstheme="minorBidi"/>
          <w:sz w:val="23"/>
          <w:szCs w:val="23"/>
        </w:rPr>
        <w:t xml:space="preserve">require </w:t>
      </w:r>
      <w:r w:rsidR="004B6FA0" w:rsidRPr="00D130EF">
        <w:rPr>
          <w:rFonts w:asciiTheme="minorHAnsi" w:hAnsiTheme="minorHAnsi" w:cstheme="minorBidi"/>
          <w:sz w:val="23"/>
          <w:szCs w:val="23"/>
        </w:rPr>
        <w:t>comprehensive</w:t>
      </w:r>
      <w:r w:rsidR="009D273A" w:rsidRPr="00D130EF">
        <w:rPr>
          <w:rFonts w:asciiTheme="minorHAnsi" w:hAnsiTheme="minorHAnsi" w:cstheme="minorBidi"/>
          <w:sz w:val="23"/>
          <w:szCs w:val="23"/>
        </w:rPr>
        <w:t xml:space="preserve"> research, writing</w:t>
      </w:r>
      <w:r w:rsidR="005251FD" w:rsidRPr="00D130EF">
        <w:rPr>
          <w:rFonts w:asciiTheme="minorHAnsi" w:hAnsiTheme="minorHAnsi" w:cstheme="minorBidi"/>
          <w:sz w:val="23"/>
          <w:szCs w:val="23"/>
        </w:rPr>
        <w:t>,</w:t>
      </w:r>
      <w:r w:rsidR="004B6FA0" w:rsidRPr="00D130EF">
        <w:rPr>
          <w:rFonts w:asciiTheme="minorHAnsi" w:hAnsiTheme="minorHAnsi" w:cstheme="minorBidi"/>
          <w:sz w:val="23"/>
          <w:szCs w:val="23"/>
        </w:rPr>
        <w:t xml:space="preserve"> </w:t>
      </w:r>
      <w:r w:rsidR="005251FD" w:rsidRPr="00D130EF">
        <w:rPr>
          <w:rFonts w:asciiTheme="minorHAnsi" w:hAnsiTheme="minorHAnsi" w:cstheme="minorBidi"/>
          <w:sz w:val="23"/>
          <w:szCs w:val="23"/>
        </w:rPr>
        <w:t>and case studies</w:t>
      </w:r>
      <w:r w:rsidR="00DA323C" w:rsidRPr="00D130EF">
        <w:rPr>
          <w:rFonts w:asciiTheme="minorHAnsi" w:hAnsiTheme="minorHAnsi" w:cstheme="minorBidi"/>
          <w:sz w:val="23"/>
          <w:szCs w:val="23"/>
        </w:rPr>
        <w:t xml:space="preserve"> to </w:t>
      </w:r>
      <w:r w:rsidR="000E2B0F" w:rsidRPr="00D130EF">
        <w:rPr>
          <w:rFonts w:asciiTheme="minorHAnsi" w:hAnsiTheme="minorHAnsi" w:cstheme="minorBidi"/>
          <w:sz w:val="23"/>
          <w:szCs w:val="23"/>
        </w:rPr>
        <w:t>further test the</w:t>
      </w:r>
      <w:r w:rsidR="008D7DC7" w:rsidRPr="00D130EF">
        <w:rPr>
          <w:rFonts w:asciiTheme="minorHAnsi" w:hAnsiTheme="minorHAnsi" w:cstheme="minorBidi"/>
          <w:sz w:val="23"/>
          <w:szCs w:val="23"/>
        </w:rPr>
        <w:t>se</w:t>
      </w:r>
      <w:r w:rsidR="0007380B" w:rsidRPr="00D130EF">
        <w:rPr>
          <w:rFonts w:asciiTheme="minorHAnsi" w:hAnsiTheme="minorHAnsi" w:cstheme="minorBidi"/>
          <w:sz w:val="23"/>
          <w:szCs w:val="23"/>
        </w:rPr>
        <w:t xml:space="preserve"> </w:t>
      </w:r>
      <w:r w:rsidR="003C16B2" w:rsidRPr="00D130EF">
        <w:rPr>
          <w:rFonts w:asciiTheme="minorHAnsi" w:hAnsiTheme="minorHAnsi" w:cstheme="minorBidi"/>
          <w:sz w:val="23"/>
          <w:szCs w:val="23"/>
        </w:rPr>
        <w:t>mathe</w:t>
      </w:r>
      <w:r w:rsidR="0007380B" w:rsidRPr="00D130EF">
        <w:rPr>
          <w:rFonts w:asciiTheme="minorHAnsi" w:hAnsiTheme="minorHAnsi" w:cstheme="minorBidi"/>
          <w:sz w:val="23"/>
          <w:szCs w:val="23"/>
        </w:rPr>
        <w:t>ma</w:t>
      </w:r>
      <w:r w:rsidR="004F15D2" w:rsidRPr="00D130EF">
        <w:rPr>
          <w:rFonts w:asciiTheme="minorHAnsi" w:hAnsiTheme="minorHAnsi" w:cstheme="minorBidi"/>
          <w:sz w:val="23"/>
          <w:szCs w:val="23"/>
        </w:rPr>
        <w:t xml:space="preserve">tical models, </w:t>
      </w:r>
      <w:r w:rsidR="00DA323C" w:rsidRPr="00D130EF">
        <w:rPr>
          <w:rFonts w:asciiTheme="minorHAnsi" w:hAnsiTheme="minorHAnsi" w:cstheme="minorBidi"/>
          <w:sz w:val="23"/>
          <w:szCs w:val="23"/>
        </w:rPr>
        <w:t xml:space="preserve">prove their </w:t>
      </w:r>
      <w:r w:rsidR="0007380B" w:rsidRPr="00D130EF">
        <w:rPr>
          <w:rFonts w:asciiTheme="minorHAnsi" w:hAnsiTheme="minorHAnsi" w:cstheme="minorBidi"/>
          <w:sz w:val="23"/>
          <w:szCs w:val="23"/>
        </w:rPr>
        <w:t xml:space="preserve">legitimacy and </w:t>
      </w:r>
      <w:r w:rsidR="004F15D2" w:rsidRPr="00D130EF">
        <w:rPr>
          <w:rFonts w:asciiTheme="minorHAnsi" w:hAnsiTheme="minorHAnsi" w:cstheme="minorBidi"/>
          <w:sz w:val="23"/>
          <w:szCs w:val="23"/>
        </w:rPr>
        <w:t xml:space="preserve">gain wide-scale international recognition.  </w:t>
      </w:r>
      <w:r w:rsidR="0007380B" w:rsidRPr="00D130EF">
        <w:rPr>
          <w:rFonts w:asciiTheme="minorHAnsi" w:hAnsiTheme="minorHAnsi" w:cstheme="minorBidi"/>
          <w:sz w:val="23"/>
          <w:szCs w:val="23"/>
        </w:rPr>
        <w:t xml:space="preserve">Once the theory </w:t>
      </w:r>
      <w:r w:rsidR="005251FD" w:rsidRPr="00D130EF">
        <w:rPr>
          <w:rFonts w:asciiTheme="minorHAnsi" w:hAnsiTheme="minorHAnsi" w:cstheme="minorBidi"/>
          <w:sz w:val="23"/>
          <w:szCs w:val="23"/>
        </w:rPr>
        <w:t xml:space="preserve">accumulates sufficient </w:t>
      </w:r>
      <w:r w:rsidR="005168E2" w:rsidRPr="00D130EF">
        <w:rPr>
          <w:rFonts w:asciiTheme="minorHAnsi" w:hAnsiTheme="minorHAnsi" w:cstheme="minorBidi"/>
          <w:sz w:val="23"/>
          <w:szCs w:val="23"/>
        </w:rPr>
        <w:t>scientific</w:t>
      </w:r>
      <w:r w:rsidR="004F15D2" w:rsidRPr="00D130EF">
        <w:rPr>
          <w:rFonts w:asciiTheme="minorHAnsi" w:hAnsiTheme="minorHAnsi" w:cstheme="minorBidi"/>
          <w:sz w:val="23"/>
          <w:szCs w:val="23"/>
        </w:rPr>
        <w:t xml:space="preserve"> evidence</w:t>
      </w:r>
      <w:r w:rsidR="005168E2" w:rsidRPr="00D130EF">
        <w:rPr>
          <w:rFonts w:asciiTheme="minorHAnsi" w:hAnsiTheme="minorHAnsi" w:cstheme="minorBidi"/>
          <w:sz w:val="23"/>
          <w:szCs w:val="23"/>
        </w:rPr>
        <w:t xml:space="preserve">, </w:t>
      </w:r>
      <w:r w:rsidR="0007380B" w:rsidRPr="00D130EF">
        <w:rPr>
          <w:rFonts w:asciiTheme="minorHAnsi" w:hAnsiTheme="minorHAnsi" w:cstheme="minorBidi"/>
          <w:sz w:val="23"/>
          <w:szCs w:val="23"/>
        </w:rPr>
        <w:t>(approx. two</w:t>
      </w:r>
      <w:r w:rsidR="005168E2" w:rsidRPr="00D130EF">
        <w:rPr>
          <w:rFonts w:asciiTheme="minorHAnsi" w:hAnsiTheme="minorHAnsi" w:cstheme="minorBidi"/>
          <w:sz w:val="23"/>
          <w:szCs w:val="23"/>
        </w:rPr>
        <w:t xml:space="preserve"> </w:t>
      </w:r>
      <w:r w:rsidR="0007380B" w:rsidRPr="00D130EF">
        <w:rPr>
          <w:rFonts w:asciiTheme="minorHAnsi" w:hAnsiTheme="minorHAnsi" w:cstheme="minorBidi"/>
          <w:sz w:val="23"/>
          <w:szCs w:val="23"/>
        </w:rPr>
        <w:t xml:space="preserve">years of </w:t>
      </w:r>
      <w:r w:rsidR="005251FD" w:rsidRPr="00D130EF">
        <w:rPr>
          <w:rFonts w:asciiTheme="minorHAnsi" w:hAnsiTheme="minorHAnsi" w:cstheme="minorBidi"/>
          <w:sz w:val="23"/>
          <w:szCs w:val="23"/>
        </w:rPr>
        <w:t xml:space="preserve">extensive </w:t>
      </w:r>
      <w:r w:rsidR="0007380B" w:rsidRPr="00D130EF">
        <w:rPr>
          <w:rFonts w:asciiTheme="minorHAnsi" w:hAnsiTheme="minorHAnsi" w:cstheme="minorBidi"/>
          <w:sz w:val="23"/>
          <w:szCs w:val="23"/>
        </w:rPr>
        <w:t xml:space="preserve">research), </w:t>
      </w:r>
      <w:r w:rsidR="008D7DC7" w:rsidRPr="00D130EF">
        <w:rPr>
          <w:rFonts w:asciiTheme="minorHAnsi" w:hAnsiTheme="minorHAnsi" w:cstheme="minorBidi"/>
          <w:sz w:val="23"/>
          <w:szCs w:val="23"/>
        </w:rPr>
        <w:t xml:space="preserve">we expect </w:t>
      </w:r>
      <w:r w:rsidR="0007380B" w:rsidRPr="00D130EF">
        <w:rPr>
          <w:rFonts w:asciiTheme="minorHAnsi" w:hAnsiTheme="minorHAnsi" w:cstheme="minorBidi"/>
          <w:sz w:val="23"/>
          <w:szCs w:val="23"/>
        </w:rPr>
        <w:t xml:space="preserve">the project </w:t>
      </w:r>
      <w:r w:rsidR="00231BF3" w:rsidRPr="00D130EF">
        <w:rPr>
          <w:rFonts w:asciiTheme="minorHAnsi" w:hAnsiTheme="minorHAnsi" w:cstheme="minorBidi"/>
          <w:sz w:val="23"/>
          <w:szCs w:val="23"/>
        </w:rPr>
        <w:t xml:space="preserve">will </w:t>
      </w:r>
      <w:r w:rsidR="005251FD" w:rsidRPr="00D130EF">
        <w:rPr>
          <w:rFonts w:asciiTheme="minorHAnsi" w:hAnsiTheme="minorHAnsi" w:cstheme="minorBidi"/>
          <w:sz w:val="23"/>
          <w:szCs w:val="23"/>
        </w:rPr>
        <w:t xml:space="preserve">then </w:t>
      </w:r>
      <w:r w:rsidR="008D7DC7" w:rsidRPr="00D130EF">
        <w:rPr>
          <w:rFonts w:asciiTheme="minorHAnsi" w:hAnsiTheme="minorHAnsi" w:cstheme="minorBidi"/>
          <w:sz w:val="23"/>
          <w:szCs w:val="23"/>
        </w:rPr>
        <w:t xml:space="preserve">move on to </w:t>
      </w:r>
      <w:r w:rsidR="00231BF3" w:rsidRPr="00D130EF">
        <w:rPr>
          <w:rFonts w:asciiTheme="minorHAnsi" w:hAnsiTheme="minorHAnsi" w:cstheme="minorBidi"/>
          <w:sz w:val="23"/>
          <w:szCs w:val="23"/>
        </w:rPr>
        <w:t xml:space="preserve">receive full </w:t>
      </w:r>
      <w:r w:rsidR="0007380B" w:rsidRPr="00D130EF">
        <w:rPr>
          <w:rFonts w:asciiTheme="minorHAnsi" w:hAnsiTheme="minorHAnsi" w:cstheme="minorBidi"/>
          <w:sz w:val="23"/>
          <w:szCs w:val="23"/>
        </w:rPr>
        <w:t>recognition and support from the Israel</w:t>
      </w:r>
      <w:r w:rsidR="00F7457F" w:rsidRPr="00D130EF">
        <w:rPr>
          <w:rFonts w:asciiTheme="minorHAnsi" w:hAnsiTheme="minorHAnsi" w:cstheme="minorBidi"/>
          <w:sz w:val="23"/>
          <w:szCs w:val="23"/>
        </w:rPr>
        <w:t>i</w:t>
      </w:r>
      <w:r w:rsidR="0007380B" w:rsidRPr="00D130EF">
        <w:rPr>
          <w:rFonts w:asciiTheme="minorHAnsi" w:hAnsiTheme="minorHAnsi" w:cstheme="minorBidi"/>
          <w:sz w:val="23"/>
          <w:szCs w:val="23"/>
        </w:rPr>
        <w:t xml:space="preserve"> </w:t>
      </w:r>
      <w:r w:rsidR="00231BF3" w:rsidRPr="00D130EF">
        <w:rPr>
          <w:rFonts w:asciiTheme="minorHAnsi" w:hAnsiTheme="minorHAnsi" w:cstheme="minorBidi"/>
          <w:sz w:val="23"/>
          <w:szCs w:val="23"/>
        </w:rPr>
        <w:t>gover</w:t>
      </w:r>
      <w:r w:rsidR="00F7457F" w:rsidRPr="00D130EF">
        <w:rPr>
          <w:rFonts w:asciiTheme="minorHAnsi" w:hAnsiTheme="minorHAnsi" w:cstheme="minorBidi"/>
          <w:sz w:val="23"/>
          <w:szCs w:val="23"/>
        </w:rPr>
        <w:t xml:space="preserve">nment </w:t>
      </w:r>
      <w:r w:rsidR="004F15D2" w:rsidRPr="00D130EF">
        <w:rPr>
          <w:rFonts w:asciiTheme="minorHAnsi" w:hAnsiTheme="minorHAnsi" w:cstheme="minorBidi"/>
          <w:sz w:val="23"/>
          <w:szCs w:val="23"/>
        </w:rPr>
        <w:t xml:space="preserve">as well as </w:t>
      </w:r>
      <w:r w:rsidR="0007380B" w:rsidRPr="00D130EF">
        <w:rPr>
          <w:rFonts w:asciiTheme="minorHAnsi" w:hAnsiTheme="minorHAnsi" w:cstheme="minorBidi"/>
          <w:sz w:val="23"/>
          <w:szCs w:val="23"/>
        </w:rPr>
        <w:t>int</w:t>
      </w:r>
      <w:r w:rsidR="00F7457F" w:rsidRPr="00D130EF">
        <w:rPr>
          <w:rFonts w:asciiTheme="minorHAnsi" w:hAnsiTheme="minorHAnsi" w:cstheme="minorBidi"/>
          <w:sz w:val="23"/>
          <w:szCs w:val="23"/>
        </w:rPr>
        <w:t xml:space="preserve">ernational </w:t>
      </w:r>
      <w:r w:rsidR="004F15D2" w:rsidRPr="00D130EF">
        <w:rPr>
          <w:rFonts w:asciiTheme="minorHAnsi" w:hAnsiTheme="minorHAnsi" w:cstheme="minorBidi"/>
          <w:sz w:val="23"/>
          <w:szCs w:val="23"/>
        </w:rPr>
        <w:t xml:space="preserve">research </w:t>
      </w:r>
      <w:r w:rsidR="00F7457F" w:rsidRPr="00D130EF">
        <w:rPr>
          <w:rFonts w:asciiTheme="minorHAnsi" w:hAnsiTheme="minorHAnsi" w:cstheme="minorBidi"/>
          <w:sz w:val="23"/>
          <w:szCs w:val="23"/>
        </w:rPr>
        <w:t>associations</w:t>
      </w:r>
      <w:r w:rsidR="0007380B" w:rsidRPr="00D130EF">
        <w:rPr>
          <w:rFonts w:asciiTheme="minorHAnsi" w:hAnsiTheme="minorHAnsi" w:cstheme="minorBidi"/>
          <w:sz w:val="23"/>
          <w:szCs w:val="23"/>
        </w:rPr>
        <w:t xml:space="preserve">.  </w:t>
      </w:r>
    </w:p>
    <w:p w:rsidR="00D130EF" w:rsidRPr="00D130EF" w:rsidRDefault="00D130EF" w:rsidP="00D130EF">
      <w:pPr>
        <w:spacing w:after="160" w:line="276" w:lineRule="auto"/>
        <w:contextualSpacing/>
        <w:rPr>
          <w:rFonts w:asciiTheme="minorHAnsi" w:hAnsiTheme="minorHAnsi" w:cstheme="minorBidi"/>
          <w:b/>
          <w:bCs/>
          <w:sz w:val="20"/>
          <w:szCs w:val="20"/>
        </w:rPr>
      </w:pPr>
    </w:p>
    <w:p w:rsidR="008E00A6" w:rsidRPr="00D130EF" w:rsidRDefault="008E00A6" w:rsidP="00D130EF">
      <w:pPr>
        <w:spacing w:after="160" w:line="276" w:lineRule="auto"/>
        <w:contextualSpacing/>
        <w:rPr>
          <w:rFonts w:asciiTheme="minorHAnsi" w:hAnsiTheme="minorHAnsi" w:cstheme="minorBidi"/>
          <w:b/>
          <w:bCs/>
          <w:sz w:val="23"/>
          <w:szCs w:val="23"/>
        </w:rPr>
      </w:pPr>
      <w:r w:rsidRPr="00D130EF">
        <w:rPr>
          <w:rFonts w:asciiTheme="minorHAnsi" w:hAnsiTheme="minorHAnsi" w:cstheme="minorBidi"/>
          <w:b/>
          <w:bCs/>
          <w:sz w:val="23"/>
          <w:szCs w:val="23"/>
        </w:rPr>
        <w:t xml:space="preserve">Funding needs for </w:t>
      </w:r>
      <w:r w:rsidR="00F7457F" w:rsidRPr="00D130EF">
        <w:rPr>
          <w:rFonts w:asciiTheme="minorHAnsi" w:hAnsiTheme="minorHAnsi" w:cstheme="minorBidi"/>
          <w:b/>
          <w:bCs/>
          <w:sz w:val="23"/>
          <w:szCs w:val="23"/>
        </w:rPr>
        <w:t>the intermediate</w:t>
      </w:r>
      <w:r w:rsidRPr="00D130EF">
        <w:rPr>
          <w:rFonts w:asciiTheme="minorHAnsi" w:hAnsiTheme="minorHAnsi" w:cstheme="minorBidi"/>
          <w:b/>
          <w:bCs/>
          <w:sz w:val="23"/>
          <w:szCs w:val="23"/>
        </w:rPr>
        <w:t xml:space="preserve"> stage</w:t>
      </w:r>
      <w:r w:rsidR="00F7457F" w:rsidRPr="00D130EF">
        <w:rPr>
          <w:rFonts w:asciiTheme="minorHAnsi" w:hAnsiTheme="minorHAnsi" w:cstheme="minorBidi"/>
          <w:b/>
          <w:bCs/>
          <w:sz w:val="23"/>
          <w:szCs w:val="23"/>
        </w:rPr>
        <w:t xml:space="preserve"> of development</w:t>
      </w:r>
      <w:r w:rsidR="00602D67" w:rsidRPr="00D130EF">
        <w:rPr>
          <w:rFonts w:asciiTheme="minorHAnsi" w:hAnsiTheme="minorHAnsi" w:cstheme="minorBidi"/>
          <w:b/>
          <w:bCs/>
          <w:sz w:val="23"/>
          <w:szCs w:val="23"/>
        </w:rPr>
        <w:t xml:space="preserve"> over two years</w:t>
      </w:r>
      <w:r w:rsidR="00F7457F" w:rsidRPr="00D130EF">
        <w:rPr>
          <w:rFonts w:asciiTheme="minorHAnsi" w:hAnsiTheme="minorHAnsi" w:cstheme="minorBidi"/>
          <w:b/>
          <w:bCs/>
          <w:sz w:val="23"/>
          <w:szCs w:val="23"/>
        </w:rPr>
        <w:t xml:space="preserve"> include</w:t>
      </w:r>
      <w:r w:rsidRPr="00D130EF">
        <w:rPr>
          <w:rFonts w:asciiTheme="minorHAnsi" w:hAnsiTheme="minorHAnsi" w:cstheme="minorBidi"/>
          <w:b/>
          <w:bCs/>
          <w:sz w:val="23"/>
          <w:szCs w:val="23"/>
        </w:rPr>
        <w:t>:</w:t>
      </w:r>
    </w:p>
    <w:p w:rsidR="0013537C" w:rsidRPr="00D130EF" w:rsidRDefault="0013537C" w:rsidP="00D130EF">
      <w:pPr>
        <w:spacing w:after="160" w:line="276" w:lineRule="auto"/>
        <w:contextualSpacing/>
        <w:rPr>
          <w:rFonts w:asciiTheme="minorHAnsi" w:hAnsiTheme="minorHAnsi" w:cstheme="minorBidi"/>
          <w:b/>
          <w:bCs/>
          <w:sz w:val="23"/>
          <w:szCs w:val="23"/>
        </w:rPr>
      </w:pPr>
    </w:p>
    <w:p w:rsidR="008E00A6" w:rsidRPr="00D130EF" w:rsidRDefault="00261C2F" w:rsidP="00642D8D">
      <w:pPr>
        <w:numPr>
          <w:ilvl w:val="0"/>
          <w:numId w:val="4"/>
        </w:numPr>
        <w:spacing w:after="160" w:line="276" w:lineRule="auto"/>
        <w:contextualSpacing/>
        <w:rPr>
          <w:rFonts w:asciiTheme="minorHAnsi" w:hAnsiTheme="minorHAnsi" w:cstheme="minorBidi"/>
          <w:sz w:val="23"/>
          <w:szCs w:val="23"/>
        </w:rPr>
      </w:pPr>
      <w:r w:rsidRPr="00D130EF">
        <w:rPr>
          <w:rFonts w:asciiTheme="minorHAnsi" w:hAnsiTheme="minorHAnsi" w:cstheme="minorBidi"/>
          <w:sz w:val="23"/>
          <w:szCs w:val="23"/>
        </w:rPr>
        <w:t xml:space="preserve">Minimum of </w:t>
      </w:r>
      <w:r w:rsidR="00F7457F" w:rsidRPr="00D130EF">
        <w:rPr>
          <w:rFonts w:asciiTheme="minorHAnsi" w:hAnsiTheme="minorHAnsi" w:cstheme="minorBidi"/>
          <w:sz w:val="23"/>
          <w:szCs w:val="23"/>
        </w:rPr>
        <w:t>two PhD</w:t>
      </w:r>
      <w:r w:rsidR="00642D8D">
        <w:rPr>
          <w:rFonts w:asciiTheme="minorHAnsi" w:hAnsiTheme="minorHAnsi" w:cstheme="minorBidi"/>
          <w:sz w:val="23"/>
          <w:szCs w:val="23"/>
        </w:rPr>
        <w:t>-level</w:t>
      </w:r>
      <w:r w:rsidR="00F7457F" w:rsidRPr="00D130EF">
        <w:rPr>
          <w:rFonts w:asciiTheme="minorHAnsi" w:hAnsiTheme="minorHAnsi" w:cstheme="minorBidi"/>
          <w:sz w:val="23"/>
          <w:szCs w:val="23"/>
        </w:rPr>
        <w:t>research</w:t>
      </w:r>
      <w:r w:rsidR="00642D8D">
        <w:rPr>
          <w:rFonts w:asciiTheme="minorHAnsi" w:hAnsiTheme="minorHAnsi" w:cstheme="minorBidi"/>
          <w:sz w:val="23"/>
          <w:szCs w:val="23"/>
        </w:rPr>
        <w:t>ers</w:t>
      </w:r>
      <w:r w:rsidR="00F7457F" w:rsidRPr="00D130EF">
        <w:rPr>
          <w:rFonts w:asciiTheme="minorHAnsi" w:hAnsiTheme="minorHAnsi" w:cstheme="minorBidi"/>
          <w:sz w:val="23"/>
          <w:szCs w:val="23"/>
        </w:rPr>
        <w:t xml:space="preserve"> </w:t>
      </w:r>
    </w:p>
    <w:p w:rsidR="00261C2F" w:rsidRPr="00D130EF" w:rsidRDefault="00F7457F" w:rsidP="00D130EF">
      <w:pPr>
        <w:numPr>
          <w:ilvl w:val="0"/>
          <w:numId w:val="4"/>
        </w:numPr>
        <w:spacing w:after="160" w:line="276" w:lineRule="auto"/>
        <w:contextualSpacing/>
        <w:rPr>
          <w:rFonts w:asciiTheme="minorHAnsi" w:hAnsiTheme="minorHAnsi" w:cstheme="minorBidi"/>
          <w:sz w:val="23"/>
          <w:szCs w:val="23"/>
        </w:rPr>
      </w:pPr>
      <w:r w:rsidRPr="00D130EF">
        <w:rPr>
          <w:rFonts w:asciiTheme="minorHAnsi" w:hAnsiTheme="minorHAnsi" w:cstheme="minorBidi"/>
          <w:sz w:val="23"/>
          <w:szCs w:val="23"/>
        </w:rPr>
        <w:t>Hosting four to five v</w:t>
      </w:r>
      <w:r w:rsidR="00261C2F" w:rsidRPr="00D130EF">
        <w:rPr>
          <w:rFonts w:asciiTheme="minorHAnsi" w:hAnsiTheme="minorHAnsi" w:cstheme="minorBidi"/>
          <w:sz w:val="23"/>
          <w:szCs w:val="23"/>
        </w:rPr>
        <w:t>isiting professors</w:t>
      </w:r>
      <w:r w:rsidRPr="00D130EF">
        <w:rPr>
          <w:rFonts w:asciiTheme="minorHAnsi" w:hAnsiTheme="minorHAnsi" w:cstheme="minorBidi"/>
          <w:sz w:val="23"/>
          <w:szCs w:val="23"/>
        </w:rPr>
        <w:t xml:space="preserve"> to participate in </w:t>
      </w:r>
      <w:r w:rsidR="00865274" w:rsidRPr="00D130EF">
        <w:rPr>
          <w:rFonts w:asciiTheme="minorHAnsi" w:hAnsiTheme="minorHAnsi" w:cstheme="minorBidi"/>
          <w:sz w:val="23"/>
          <w:szCs w:val="23"/>
        </w:rPr>
        <w:t xml:space="preserve">collaborative </w:t>
      </w:r>
      <w:r w:rsidRPr="00D130EF">
        <w:rPr>
          <w:rFonts w:asciiTheme="minorHAnsi" w:hAnsiTheme="minorHAnsi" w:cstheme="minorBidi"/>
          <w:sz w:val="23"/>
          <w:szCs w:val="23"/>
        </w:rPr>
        <w:t>research</w:t>
      </w:r>
      <w:r w:rsidR="00261C2F" w:rsidRPr="00D130EF">
        <w:rPr>
          <w:rFonts w:asciiTheme="minorHAnsi" w:hAnsiTheme="minorHAnsi" w:cstheme="minorBidi"/>
          <w:sz w:val="23"/>
          <w:szCs w:val="23"/>
        </w:rPr>
        <w:t xml:space="preserve"> </w:t>
      </w:r>
    </w:p>
    <w:p w:rsidR="00F7457F" w:rsidRPr="00D130EF" w:rsidRDefault="00F7457F" w:rsidP="00D130EF">
      <w:pPr>
        <w:numPr>
          <w:ilvl w:val="0"/>
          <w:numId w:val="4"/>
        </w:numPr>
        <w:spacing w:after="160" w:line="276" w:lineRule="auto"/>
        <w:contextualSpacing/>
        <w:rPr>
          <w:rFonts w:asciiTheme="minorHAnsi" w:hAnsiTheme="minorHAnsi" w:cstheme="minorBidi"/>
          <w:sz w:val="23"/>
          <w:szCs w:val="23"/>
        </w:rPr>
      </w:pPr>
      <w:r w:rsidRPr="00D130EF">
        <w:rPr>
          <w:rFonts w:asciiTheme="minorHAnsi" w:hAnsiTheme="minorHAnsi" w:cstheme="minorBidi"/>
          <w:sz w:val="23"/>
          <w:szCs w:val="23"/>
        </w:rPr>
        <w:t>Hosting l</w:t>
      </w:r>
      <w:r w:rsidR="008E00A6" w:rsidRPr="00D130EF">
        <w:rPr>
          <w:rFonts w:asciiTheme="minorHAnsi" w:hAnsiTheme="minorHAnsi" w:cstheme="minorBidi"/>
          <w:sz w:val="23"/>
          <w:szCs w:val="23"/>
        </w:rPr>
        <w:t>ectures</w:t>
      </w:r>
      <w:r w:rsidR="00BC6FD1" w:rsidRPr="00D130EF">
        <w:rPr>
          <w:rFonts w:asciiTheme="minorHAnsi" w:hAnsiTheme="minorHAnsi" w:cstheme="minorBidi"/>
          <w:sz w:val="23"/>
          <w:szCs w:val="23"/>
        </w:rPr>
        <w:t xml:space="preserve"> </w:t>
      </w:r>
      <w:r w:rsidRPr="00D130EF">
        <w:rPr>
          <w:rFonts w:asciiTheme="minorHAnsi" w:hAnsiTheme="minorHAnsi" w:cstheme="minorBidi"/>
          <w:sz w:val="23"/>
          <w:szCs w:val="23"/>
        </w:rPr>
        <w:t xml:space="preserve">and seminars that will </w:t>
      </w:r>
      <w:r w:rsidR="00642D8D">
        <w:rPr>
          <w:rFonts w:asciiTheme="minorHAnsi" w:hAnsiTheme="minorHAnsi" w:cstheme="minorBidi"/>
          <w:sz w:val="23"/>
          <w:szCs w:val="23"/>
        </w:rPr>
        <w:t xml:space="preserve">be </w:t>
      </w:r>
      <w:r w:rsidR="00BC6FD1" w:rsidRPr="00D130EF">
        <w:rPr>
          <w:rFonts w:asciiTheme="minorHAnsi" w:hAnsiTheme="minorHAnsi" w:cstheme="minorBidi"/>
          <w:sz w:val="23"/>
          <w:szCs w:val="23"/>
        </w:rPr>
        <w:t xml:space="preserve">open to the </w:t>
      </w:r>
      <w:r w:rsidRPr="00D130EF">
        <w:rPr>
          <w:rFonts w:asciiTheme="minorHAnsi" w:hAnsiTheme="minorHAnsi" w:cstheme="minorBidi"/>
          <w:sz w:val="23"/>
          <w:szCs w:val="23"/>
        </w:rPr>
        <w:t>larger community</w:t>
      </w:r>
    </w:p>
    <w:p w:rsidR="00F7457F" w:rsidRPr="00D130EF" w:rsidRDefault="00642D8D" w:rsidP="00642D8D">
      <w:pPr>
        <w:numPr>
          <w:ilvl w:val="0"/>
          <w:numId w:val="4"/>
        </w:numPr>
        <w:spacing w:after="160" w:line="276" w:lineRule="auto"/>
        <w:contextualSpacing/>
        <w:rPr>
          <w:rFonts w:asciiTheme="minorHAnsi" w:hAnsiTheme="minorHAnsi" w:cstheme="minorBidi"/>
          <w:sz w:val="23"/>
          <w:szCs w:val="23"/>
        </w:rPr>
      </w:pPr>
      <w:r>
        <w:rPr>
          <w:rFonts w:asciiTheme="minorHAnsi" w:hAnsiTheme="minorHAnsi" w:cstheme="minorBidi"/>
          <w:sz w:val="23"/>
          <w:szCs w:val="23"/>
        </w:rPr>
        <w:t>Participating in</w:t>
      </w:r>
      <w:r w:rsidR="00F7457F" w:rsidRPr="00D130EF">
        <w:rPr>
          <w:rFonts w:asciiTheme="minorHAnsi" w:hAnsiTheme="minorHAnsi" w:cstheme="minorBidi"/>
          <w:sz w:val="23"/>
          <w:szCs w:val="23"/>
        </w:rPr>
        <w:t xml:space="preserve"> international conferences </w:t>
      </w:r>
    </w:p>
    <w:p w:rsidR="00F7457F" w:rsidRPr="00D130EF" w:rsidRDefault="00261C2F" w:rsidP="00D130EF">
      <w:pPr>
        <w:numPr>
          <w:ilvl w:val="0"/>
          <w:numId w:val="4"/>
        </w:numPr>
        <w:spacing w:after="160" w:line="276" w:lineRule="auto"/>
        <w:contextualSpacing/>
        <w:rPr>
          <w:rFonts w:asciiTheme="minorHAnsi" w:hAnsiTheme="minorHAnsi" w:cstheme="minorBidi"/>
          <w:sz w:val="23"/>
          <w:szCs w:val="23"/>
        </w:rPr>
      </w:pPr>
      <w:r w:rsidRPr="00D130EF">
        <w:rPr>
          <w:rFonts w:asciiTheme="minorHAnsi" w:hAnsiTheme="minorHAnsi" w:cstheme="minorBidi"/>
          <w:sz w:val="23"/>
          <w:szCs w:val="23"/>
        </w:rPr>
        <w:t>R</w:t>
      </w:r>
      <w:r w:rsidR="008E00A6" w:rsidRPr="00D130EF">
        <w:rPr>
          <w:rFonts w:asciiTheme="minorHAnsi" w:hAnsiTheme="minorHAnsi" w:cstheme="minorBidi"/>
          <w:sz w:val="23"/>
          <w:szCs w:val="23"/>
        </w:rPr>
        <w:t>esearch expenses (equipment)</w:t>
      </w:r>
      <w:r w:rsidR="00F7457F" w:rsidRPr="00D130EF">
        <w:rPr>
          <w:rFonts w:asciiTheme="minorHAnsi" w:hAnsiTheme="minorHAnsi" w:cstheme="minorBidi"/>
          <w:sz w:val="23"/>
          <w:szCs w:val="23"/>
        </w:rPr>
        <w:t xml:space="preserve"> </w:t>
      </w:r>
    </w:p>
    <w:p w:rsidR="00D130EF" w:rsidRDefault="00F7457F" w:rsidP="00D130EF">
      <w:pPr>
        <w:numPr>
          <w:ilvl w:val="0"/>
          <w:numId w:val="4"/>
        </w:numPr>
        <w:spacing w:after="160" w:line="276" w:lineRule="auto"/>
        <w:contextualSpacing/>
        <w:rPr>
          <w:rFonts w:asciiTheme="minorHAnsi" w:hAnsiTheme="minorHAnsi" w:cstheme="minorBidi"/>
          <w:sz w:val="23"/>
          <w:szCs w:val="23"/>
        </w:rPr>
      </w:pPr>
      <w:r w:rsidRPr="00D130EF">
        <w:rPr>
          <w:rFonts w:asciiTheme="minorHAnsi" w:hAnsiTheme="minorHAnsi" w:cstheme="minorBidi"/>
          <w:sz w:val="23"/>
          <w:szCs w:val="23"/>
        </w:rPr>
        <w:t xml:space="preserve">PR, marketing and publicity </w:t>
      </w:r>
    </w:p>
    <w:p w:rsidR="00D130EF" w:rsidRPr="00D130EF" w:rsidRDefault="00D130EF" w:rsidP="00D130EF">
      <w:pPr>
        <w:spacing w:after="160" w:line="276" w:lineRule="auto"/>
        <w:ind w:left="720"/>
        <w:contextualSpacing/>
        <w:rPr>
          <w:rFonts w:asciiTheme="minorHAnsi" w:hAnsiTheme="minorHAnsi" w:cstheme="minorBidi"/>
          <w:sz w:val="20"/>
          <w:szCs w:val="20"/>
        </w:rPr>
      </w:pPr>
    </w:p>
    <w:p w:rsidR="0013537C" w:rsidRPr="00D130EF" w:rsidRDefault="008E00A6" w:rsidP="00D130EF">
      <w:pPr>
        <w:spacing w:after="160" w:line="276" w:lineRule="auto"/>
        <w:rPr>
          <w:rFonts w:asciiTheme="minorHAnsi" w:hAnsiTheme="minorHAnsi" w:cstheme="minorBidi"/>
          <w:b/>
          <w:bCs/>
          <w:color w:val="0070C0"/>
          <w:sz w:val="28"/>
          <w:szCs w:val="28"/>
        </w:rPr>
      </w:pPr>
      <w:r w:rsidRPr="00D130EF">
        <w:rPr>
          <w:b/>
          <w:bCs/>
          <w:noProof/>
          <w:color w:val="0070C0"/>
          <w:sz w:val="28"/>
          <w:szCs w:val="28"/>
        </w:rPr>
        <mc:AlternateContent>
          <mc:Choice Requires="wps">
            <w:drawing>
              <wp:anchor distT="0" distB="0" distL="114300" distR="114300" simplePos="0" relativeHeight="251685888" behindDoc="0" locked="0" layoutInCell="1" allowOverlap="1" wp14:anchorId="51439AF5" wp14:editId="299C9773">
                <wp:simplePos x="0" y="0"/>
                <wp:positionH relativeFrom="margin">
                  <wp:align>left</wp:align>
                </wp:positionH>
                <wp:positionV relativeFrom="paragraph">
                  <wp:posOffset>172348</wp:posOffset>
                </wp:positionV>
                <wp:extent cx="5191245" cy="45719"/>
                <wp:effectExtent l="0" t="0" r="28575" b="31115"/>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91245" cy="45719"/>
                        </a:xfrm>
                        <a:prstGeom prst="straightConnector1">
                          <a:avLst/>
                        </a:prstGeom>
                        <a:noFill/>
                        <a:ln w="9525" cap="flat" cmpd="sng" algn="ctr">
                          <a:solidFill>
                            <a:srgbClr val="4F81BD">
                              <a:shade val="95000"/>
                              <a:satMod val="105000"/>
                            </a:srgbClr>
                          </a:solidFill>
                          <a:prstDash val="solid"/>
                          <a:headEnd/>
                          <a:tailEnd/>
                        </a:ln>
                        <a:effectLst/>
                        <a:extLst/>
                      </wps:spPr>
                      <wps:bodyPr/>
                    </wps:wsp>
                  </a:graphicData>
                </a:graphic>
                <wp14:sizeRelH relativeFrom="page">
                  <wp14:pctWidth>0</wp14:pctWidth>
                </wp14:sizeRelH>
                <wp14:sizeRelV relativeFrom="page">
                  <wp14:pctHeight>0</wp14:pctHeight>
                </wp14:sizeRelV>
              </wp:anchor>
            </w:drawing>
          </mc:Choice>
          <mc:Fallback>
            <w:pict>
              <v:shape w14:anchorId="004289D2" id="AutoShape 4" o:spid="_x0000_s1026" type="#_x0000_t32" style="position:absolute;margin-left:0;margin-top:13.55pt;width:408.75pt;height:3.6pt;flip:y;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" strokecolor="#4a7ebb">
                <w10:wrap anchorx="margin"/>
              </v:shape>
            </w:pict>
          </mc:Fallback>
        </mc:AlternateContent>
      </w:r>
      <w:r w:rsidR="00C92153" w:rsidRPr="00D130EF">
        <w:rPr>
          <w:rFonts w:asciiTheme="minorHAnsi" w:hAnsiTheme="minorHAnsi" w:cstheme="minorBidi"/>
          <w:b/>
          <w:bCs/>
          <w:color w:val="0070C0"/>
          <w:sz w:val="28"/>
          <w:szCs w:val="28"/>
        </w:rPr>
        <w:t xml:space="preserve">Project </w:t>
      </w:r>
      <w:r w:rsidR="00A629BE" w:rsidRPr="00D130EF">
        <w:rPr>
          <w:rFonts w:asciiTheme="minorHAnsi" w:hAnsiTheme="minorHAnsi" w:cstheme="minorBidi"/>
          <w:b/>
          <w:bCs/>
          <w:color w:val="0070C0"/>
          <w:sz w:val="28"/>
          <w:szCs w:val="28"/>
        </w:rPr>
        <w:t>Goal</w:t>
      </w:r>
      <w:r w:rsidR="00C57391" w:rsidRPr="00D130EF">
        <w:rPr>
          <w:rFonts w:asciiTheme="minorHAnsi" w:hAnsiTheme="minorHAnsi" w:cstheme="minorBidi"/>
          <w:b/>
          <w:bCs/>
          <w:color w:val="0070C0"/>
          <w:sz w:val="28"/>
          <w:szCs w:val="28"/>
        </w:rPr>
        <w:t>s</w:t>
      </w:r>
    </w:p>
    <w:p w:rsidR="00937B74" w:rsidRPr="00D130EF" w:rsidRDefault="00A629BE" w:rsidP="00D130EF">
      <w:pPr>
        <w:pStyle w:val="ListParagraph"/>
        <w:numPr>
          <w:ilvl w:val="0"/>
          <w:numId w:val="7"/>
        </w:numPr>
        <w:spacing w:after="160"/>
        <w:rPr>
          <w:rFonts w:asciiTheme="minorHAnsi" w:hAnsiTheme="minorHAnsi" w:cstheme="minorBidi"/>
          <w:sz w:val="23"/>
          <w:szCs w:val="23"/>
        </w:rPr>
      </w:pPr>
      <w:r w:rsidRPr="00D130EF">
        <w:rPr>
          <w:rFonts w:asciiTheme="minorHAnsi" w:hAnsiTheme="minorHAnsi" w:cstheme="minorBidi"/>
          <w:sz w:val="23"/>
          <w:szCs w:val="23"/>
        </w:rPr>
        <w:t xml:space="preserve">Extend Einstein’s </w:t>
      </w:r>
      <w:r w:rsidR="00937B74" w:rsidRPr="00D130EF">
        <w:rPr>
          <w:rFonts w:asciiTheme="minorHAnsi" w:hAnsiTheme="minorHAnsi" w:cstheme="minorBidi"/>
          <w:sz w:val="23"/>
          <w:szCs w:val="23"/>
        </w:rPr>
        <w:t>theory of r</w:t>
      </w:r>
      <w:r w:rsidRPr="00D130EF">
        <w:rPr>
          <w:rFonts w:asciiTheme="minorHAnsi" w:hAnsiTheme="minorHAnsi" w:cstheme="minorBidi"/>
          <w:sz w:val="23"/>
          <w:szCs w:val="23"/>
        </w:rPr>
        <w:t xml:space="preserve">elativity to understand </w:t>
      </w:r>
      <w:r w:rsidR="00C04432" w:rsidRPr="00D130EF">
        <w:rPr>
          <w:rFonts w:asciiTheme="minorHAnsi" w:hAnsiTheme="minorHAnsi" w:cstheme="minorBidi"/>
          <w:sz w:val="23"/>
          <w:szCs w:val="23"/>
        </w:rPr>
        <w:t xml:space="preserve">and describe </w:t>
      </w:r>
      <w:r w:rsidR="00C04432" w:rsidRPr="00521E8C">
        <w:rPr>
          <w:rFonts w:asciiTheme="minorHAnsi" w:hAnsiTheme="minorHAnsi" w:cstheme="minorBidi"/>
          <w:sz w:val="23"/>
          <w:szCs w:val="23"/>
        </w:rPr>
        <w:t>microscopic behavior</w:t>
      </w:r>
      <w:r w:rsidR="00C04432" w:rsidRPr="00D130EF">
        <w:rPr>
          <w:rFonts w:asciiTheme="minorHAnsi" w:hAnsiTheme="minorHAnsi" w:cstheme="minorBidi"/>
          <w:sz w:val="23"/>
          <w:szCs w:val="23"/>
        </w:rPr>
        <w:t xml:space="preserve"> (the f</w:t>
      </w:r>
      <w:r w:rsidRPr="00D130EF">
        <w:rPr>
          <w:rFonts w:asciiTheme="minorHAnsi" w:hAnsiTheme="minorHAnsi" w:cstheme="minorBidi"/>
          <w:sz w:val="23"/>
          <w:szCs w:val="23"/>
        </w:rPr>
        <w:t>ulfillment of Einstein’s dream)</w:t>
      </w:r>
    </w:p>
    <w:p w:rsidR="00A629BE" w:rsidRPr="00D130EF" w:rsidRDefault="00A629BE" w:rsidP="00D130EF">
      <w:pPr>
        <w:numPr>
          <w:ilvl w:val="0"/>
          <w:numId w:val="7"/>
        </w:numPr>
        <w:spacing w:after="160" w:line="276" w:lineRule="auto"/>
        <w:rPr>
          <w:rFonts w:asciiTheme="minorHAnsi" w:hAnsiTheme="minorHAnsi" w:cstheme="minorBidi"/>
          <w:sz w:val="23"/>
          <w:szCs w:val="23"/>
        </w:rPr>
      </w:pPr>
      <w:r w:rsidRPr="00D130EF">
        <w:rPr>
          <w:rFonts w:asciiTheme="minorHAnsi" w:hAnsiTheme="minorHAnsi" w:cstheme="minorBidi"/>
          <w:sz w:val="23"/>
          <w:szCs w:val="23"/>
        </w:rPr>
        <w:t xml:space="preserve">Educate </w:t>
      </w:r>
      <w:r w:rsidR="00C04432" w:rsidRPr="00D130EF">
        <w:rPr>
          <w:rFonts w:asciiTheme="minorHAnsi" w:hAnsiTheme="minorHAnsi" w:cstheme="minorBidi"/>
          <w:sz w:val="23"/>
          <w:szCs w:val="23"/>
        </w:rPr>
        <w:t xml:space="preserve">the </w:t>
      </w:r>
      <w:r w:rsidRPr="00D130EF">
        <w:rPr>
          <w:rFonts w:asciiTheme="minorHAnsi" w:hAnsiTheme="minorHAnsi" w:cstheme="minorBidi"/>
          <w:sz w:val="23"/>
          <w:szCs w:val="23"/>
        </w:rPr>
        <w:t xml:space="preserve">next generation of scientists in </w:t>
      </w:r>
      <w:r w:rsidR="00C04432" w:rsidRPr="00D130EF">
        <w:rPr>
          <w:rFonts w:asciiTheme="minorHAnsi" w:hAnsiTheme="minorHAnsi" w:cstheme="minorBidi"/>
          <w:sz w:val="23"/>
          <w:szCs w:val="23"/>
        </w:rPr>
        <w:t xml:space="preserve">the theory of </w:t>
      </w:r>
      <w:r w:rsidR="00C92153" w:rsidRPr="00D130EF">
        <w:rPr>
          <w:rFonts w:asciiTheme="minorHAnsi" w:hAnsiTheme="minorHAnsi" w:cstheme="minorBidi"/>
          <w:sz w:val="23"/>
          <w:szCs w:val="23"/>
        </w:rPr>
        <w:t>Extended R</w:t>
      </w:r>
      <w:r w:rsidRPr="00D130EF">
        <w:rPr>
          <w:rFonts w:asciiTheme="minorHAnsi" w:hAnsiTheme="minorHAnsi" w:cstheme="minorBidi"/>
          <w:sz w:val="23"/>
          <w:szCs w:val="23"/>
        </w:rPr>
        <w:t>elativity</w:t>
      </w:r>
    </w:p>
    <w:p w:rsidR="00A629BE" w:rsidRPr="00D130EF" w:rsidRDefault="00A629BE" w:rsidP="00642D8D">
      <w:pPr>
        <w:numPr>
          <w:ilvl w:val="0"/>
          <w:numId w:val="7"/>
        </w:numPr>
        <w:spacing w:after="160" w:line="276" w:lineRule="auto"/>
        <w:rPr>
          <w:rFonts w:asciiTheme="minorHAnsi" w:hAnsiTheme="minorHAnsi" w:cstheme="minorBidi"/>
          <w:sz w:val="23"/>
          <w:szCs w:val="23"/>
        </w:rPr>
      </w:pPr>
      <w:r w:rsidRPr="00D130EF">
        <w:rPr>
          <w:rFonts w:asciiTheme="minorHAnsi" w:hAnsiTheme="minorHAnsi" w:cstheme="minorBidi"/>
          <w:sz w:val="23"/>
          <w:szCs w:val="23"/>
        </w:rPr>
        <w:t>Pro</w:t>
      </w:r>
      <w:r w:rsidR="00C04432" w:rsidRPr="00D130EF">
        <w:rPr>
          <w:rFonts w:asciiTheme="minorHAnsi" w:hAnsiTheme="minorHAnsi" w:cstheme="minorBidi"/>
          <w:sz w:val="23"/>
          <w:szCs w:val="23"/>
        </w:rPr>
        <w:t>ve the validity of the theory through</w:t>
      </w:r>
      <w:r w:rsidRPr="00D130EF">
        <w:rPr>
          <w:rFonts w:asciiTheme="minorHAnsi" w:hAnsiTheme="minorHAnsi" w:cstheme="minorBidi"/>
          <w:sz w:val="23"/>
          <w:szCs w:val="23"/>
        </w:rPr>
        <w:t xml:space="preserve"> astronomical observations and experiments</w:t>
      </w:r>
      <w:r w:rsidR="00C04432" w:rsidRPr="00D130EF">
        <w:rPr>
          <w:rFonts w:asciiTheme="minorHAnsi" w:hAnsiTheme="minorHAnsi" w:cstheme="minorBidi"/>
          <w:sz w:val="23"/>
          <w:szCs w:val="23"/>
        </w:rPr>
        <w:t xml:space="preserve"> </w:t>
      </w:r>
      <w:r w:rsidR="00642D8D">
        <w:rPr>
          <w:rFonts w:asciiTheme="minorHAnsi" w:hAnsiTheme="minorHAnsi" w:cstheme="minorBidi"/>
          <w:sz w:val="23"/>
          <w:szCs w:val="23"/>
        </w:rPr>
        <w:t xml:space="preserve">at the </w:t>
      </w:r>
      <w:r w:rsidR="00C04432" w:rsidRPr="00D130EF">
        <w:rPr>
          <w:rFonts w:asciiTheme="minorHAnsi" w:hAnsiTheme="minorHAnsi" w:cstheme="minorBidi"/>
          <w:sz w:val="23"/>
          <w:szCs w:val="23"/>
        </w:rPr>
        <w:t xml:space="preserve">world’s </w:t>
      </w:r>
      <w:r w:rsidR="00642D8D">
        <w:rPr>
          <w:rFonts w:asciiTheme="minorHAnsi" w:hAnsiTheme="minorHAnsi" w:cstheme="minorBidi"/>
          <w:sz w:val="23"/>
          <w:szCs w:val="23"/>
        </w:rPr>
        <w:t>most powerful</w:t>
      </w:r>
      <w:r w:rsidR="00642D8D" w:rsidRPr="00D130EF">
        <w:rPr>
          <w:rFonts w:asciiTheme="minorHAnsi" w:hAnsiTheme="minorHAnsi" w:cstheme="minorBidi"/>
          <w:sz w:val="23"/>
          <w:szCs w:val="23"/>
        </w:rPr>
        <w:t xml:space="preserve"> </w:t>
      </w:r>
      <w:r w:rsidRPr="00D130EF">
        <w:rPr>
          <w:rFonts w:asciiTheme="minorHAnsi" w:hAnsiTheme="minorHAnsi" w:cstheme="minorBidi"/>
          <w:sz w:val="23"/>
          <w:szCs w:val="23"/>
        </w:rPr>
        <w:t>accelerators</w:t>
      </w:r>
    </w:p>
    <w:p w:rsidR="00A629BE" w:rsidRPr="00D130EF" w:rsidRDefault="00C04432" w:rsidP="00521E8C">
      <w:pPr>
        <w:numPr>
          <w:ilvl w:val="0"/>
          <w:numId w:val="7"/>
        </w:numPr>
        <w:spacing w:after="160" w:line="276" w:lineRule="auto"/>
        <w:rPr>
          <w:rFonts w:asciiTheme="minorHAnsi" w:hAnsiTheme="minorHAnsi" w:cstheme="minorBidi"/>
          <w:sz w:val="23"/>
          <w:szCs w:val="23"/>
        </w:rPr>
      </w:pPr>
      <w:r w:rsidRPr="00D130EF">
        <w:rPr>
          <w:rFonts w:asciiTheme="minorHAnsi" w:hAnsiTheme="minorHAnsi" w:cstheme="minorBidi"/>
          <w:sz w:val="23"/>
          <w:szCs w:val="23"/>
        </w:rPr>
        <w:t xml:space="preserve">Explore the implications of the theory </w:t>
      </w:r>
      <w:r w:rsidR="00521E8C">
        <w:rPr>
          <w:rFonts w:asciiTheme="minorHAnsi" w:hAnsiTheme="minorHAnsi" w:cstheme="minorBidi"/>
          <w:sz w:val="23"/>
          <w:szCs w:val="23"/>
        </w:rPr>
        <w:t>in</w:t>
      </w:r>
      <w:r w:rsidR="00521E8C" w:rsidRPr="00521E8C">
        <w:rPr>
          <w:rFonts w:asciiTheme="minorHAnsi" w:hAnsiTheme="minorHAnsi" w:cstheme="minorBidi"/>
          <w:sz w:val="23"/>
          <w:szCs w:val="23"/>
        </w:rPr>
        <w:t xml:space="preserve"> </w:t>
      </w:r>
      <w:r w:rsidRPr="00521E8C">
        <w:rPr>
          <w:rFonts w:asciiTheme="minorHAnsi" w:hAnsiTheme="minorHAnsi" w:cstheme="minorBidi"/>
          <w:sz w:val="23"/>
          <w:szCs w:val="23"/>
        </w:rPr>
        <w:t>the</w:t>
      </w:r>
      <w:r w:rsidR="00A629BE" w:rsidRPr="00521E8C">
        <w:rPr>
          <w:rFonts w:asciiTheme="minorHAnsi" w:hAnsiTheme="minorHAnsi" w:cstheme="minorBidi"/>
          <w:sz w:val="23"/>
          <w:szCs w:val="23"/>
        </w:rPr>
        <w:t xml:space="preserve"> microscopic regi</w:t>
      </w:r>
      <w:r w:rsidR="00521E8C">
        <w:rPr>
          <w:rFonts w:asciiTheme="minorHAnsi" w:hAnsiTheme="minorHAnsi" w:cstheme="minorBidi"/>
          <w:sz w:val="23"/>
          <w:szCs w:val="23"/>
        </w:rPr>
        <w:t>me</w:t>
      </w:r>
    </w:p>
    <w:p w:rsidR="00A629BE" w:rsidRPr="00D130EF" w:rsidRDefault="00A629BE" w:rsidP="00D130EF">
      <w:pPr>
        <w:numPr>
          <w:ilvl w:val="0"/>
          <w:numId w:val="7"/>
        </w:numPr>
        <w:spacing w:after="160" w:line="276" w:lineRule="auto"/>
        <w:rPr>
          <w:rFonts w:asciiTheme="minorHAnsi" w:hAnsiTheme="minorHAnsi" w:cstheme="minorBidi"/>
          <w:sz w:val="23"/>
          <w:szCs w:val="23"/>
        </w:rPr>
      </w:pPr>
      <w:r w:rsidRPr="00D130EF">
        <w:rPr>
          <w:rFonts w:asciiTheme="minorHAnsi" w:hAnsiTheme="minorHAnsi" w:cstheme="minorBidi"/>
          <w:sz w:val="23"/>
          <w:szCs w:val="23"/>
        </w:rPr>
        <w:t xml:space="preserve">Expose the ideas of Extended Relativity to </w:t>
      </w:r>
      <w:r w:rsidR="00C92153" w:rsidRPr="00D130EF">
        <w:rPr>
          <w:rFonts w:asciiTheme="minorHAnsi" w:hAnsiTheme="minorHAnsi" w:cstheme="minorBidi"/>
          <w:sz w:val="23"/>
          <w:szCs w:val="23"/>
        </w:rPr>
        <w:t xml:space="preserve">the </w:t>
      </w:r>
      <w:r w:rsidRPr="00D130EF">
        <w:rPr>
          <w:rFonts w:asciiTheme="minorHAnsi" w:hAnsiTheme="minorHAnsi" w:cstheme="minorBidi"/>
          <w:sz w:val="23"/>
          <w:szCs w:val="23"/>
        </w:rPr>
        <w:t>wide</w:t>
      </w:r>
      <w:r w:rsidR="00C92153" w:rsidRPr="00D130EF">
        <w:rPr>
          <w:rFonts w:asciiTheme="minorHAnsi" w:hAnsiTheme="minorHAnsi" w:cstheme="minorBidi"/>
          <w:sz w:val="23"/>
          <w:szCs w:val="23"/>
        </w:rPr>
        <w:t>r, international community</w:t>
      </w:r>
    </w:p>
    <w:p w:rsidR="00A629BE" w:rsidRPr="00D130EF" w:rsidRDefault="00A629BE" w:rsidP="00642D8D">
      <w:pPr>
        <w:numPr>
          <w:ilvl w:val="0"/>
          <w:numId w:val="7"/>
        </w:numPr>
        <w:spacing w:after="160" w:line="276" w:lineRule="auto"/>
        <w:contextualSpacing/>
        <w:rPr>
          <w:rFonts w:asciiTheme="minorHAnsi" w:hAnsiTheme="minorHAnsi" w:cstheme="minorBidi"/>
          <w:sz w:val="23"/>
          <w:szCs w:val="23"/>
        </w:rPr>
      </w:pPr>
      <w:r w:rsidRPr="00D130EF">
        <w:rPr>
          <w:rFonts w:asciiTheme="minorHAnsi" w:hAnsiTheme="minorHAnsi" w:cstheme="minorBidi"/>
          <w:sz w:val="23"/>
          <w:szCs w:val="23"/>
        </w:rPr>
        <w:t xml:space="preserve">Initiate projects </w:t>
      </w:r>
      <w:r w:rsidR="00C92153" w:rsidRPr="00D130EF">
        <w:rPr>
          <w:rFonts w:asciiTheme="minorHAnsi" w:hAnsiTheme="minorHAnsi" w:cstheme="minorBidi"/>
          <w:sz w:val="23"/>
          <w:szCs w:val="23"/>
        </w:rPr>
        <w:t xml:space="preserve">that </w:t>
      </w:r>
      <w:r w:rsidR="00642D8D">
        <w:rPr>
          <w:rFonts w:asciiTheme="minorHAnsi" w:hAnsiTheme="minorHAnsi" w:cstheme="minorBidi"/>
          <w:sz w:val="23"/>
          <w:szCs w:val="23"/>
        </w:rPr>
        <w:t>translate</w:t>
      </w:r>
      <w:r w:rsidR="00642D8D" w:rsidRPr="00D130EF">
        <w:rPr>
          <w:rFonts w:asciiTheme="minorHAnsi" w:hAnsiTheme="minorHAnsi" w:cstheme="minorBidi"/>
          <w:sz w:val="23"/>
          <w:szCs w:val="23"/>
        </w:rPr>
        <w:t xml:space="preserve"> </w:t>
      </w:r>
      <w:r w:rsidRPr="00D130EF">
        <w:rPr>
          <w:rFonts w:asciiTheme="minorHAnsi" w:hAnsiTheme="minorHAnsi" w:cstheme="minorBidi"/>
          <w:sz w:val="23"/>
          <w:szCs w:val="23"/>
        </w:rPr>
        <w:t>the the</w:t>
      </w:r>
      <w:r w:rsidR="00C92153" w:rsidRPr="00D130EF">
        <w:rPr>
          <w:rFonts w:asciiTheme="minorHAnsi" w:hAnsiTheme="minorHAnsi" w:cstheme="minorBidi"/>
          <w:sz w:val="23"/>
          <w:szCs w:val="23"/>
        </w:rPr>
        <w:t>ory into technolog</w:t>
      </w:r>
      <w:r w:rsidR="00642D8D">
        <w:rPr>
          <w:rFonts w:asciiTheme="minorHAnsi" w:hAnsiTheme="minorHAnsi" w:cstheme="minorBidi"/>
          <w:sz w:val="23"/>
          <w:szCs w:val="23"/>
        </w:rPr>
        <w:t>ical</w:t>
      </w:r>
      <w:r w:rsidR="00C92153" w:rsidRPr="00D130EF">
        <w:rPr>
          <w:rFonts w:asciiTheme="minorHAnsi" w:hAnsiTheme="minorHAnsi" w:cstheme="minorBidi"/>
          <w:sz w:val="23"/>
          <w:szCs w:val="23"/>
        </w:rPr>
        <w:t xml:space="preserve"> development</w:t>
      </w:r>
    </w:p>
    <w:p w:rsidR="00D130EF" w:rsidRPr="00D130EF" w:rsidRDefault="00D130EF" w:rsidP="00D130EF">
      <w:pPr>
        <w:spacing w:after="160" w:line="276" w:lineRule="auto"/>
        <w:rPr>
          <w:rFonts w:asciiTheme="minorHAnsi" w:hAnsiTheme="minorHAnsi" w:cstheme="minorBidi"/>
          <w:sz w:val="20"/>
          <w:szCs w:val="20"/>
        </w:rPr>
      </w:pPr>
    </w:p>
    <w:tbl>
      <w:tblPr>
        <w:tblStyle w:val="TableGrid"/>
        <w:tblW w:w="8483" w:type="dxa"/>
        <w:tblInd w:w="-5" w:type="dxa"/>
        <w:tblLook w:val="04A0" w:firstRow="1" w:lastRow="0" w:firstColumn="1" w:lastColumn="0" w:noHBand="0" w:noVBand="1"/>
      </w:tblPr>
      <w:tblGrid>
        <w:gridCol w:w="2790"/>
        <w:gridCol w:w="3533"/>
        <w:gridCol w:w="2160"/>
      </w:tblGrid>
      <w:tr w:rsidR="00FD246D" w:rsidRPr="00D130EF" w:rsidTr="009F4F32">
        <w:trPr>
          <w:trHeight w:val="343"/>
        </w:trPr>
        <w:tc>
          <w:tcPr>
            <w:tcW w:w="8483" w:type="dxa"/>
            <w:gridSpan w:val="3"/>
            <w:shd w:val="clear" w:color="auto" w:fill="BDD6EE" w:themeFill="accent1" w:themeFillTint="66"/>
          </w:tcPr>
          <w:p w:rsidR="00FD246D" w:rsidRPr="00D130EF" w:rsidRDefault="00ED0988" w:rsidP="00D130EF">
            <w:pPr>
              <w:spacing w:line="276" w:lineRule="auto"/>
              <w:rPr>
                <w:rFonts w:asciiTheme="minorHAnsi" w:hAnsiTheme="minorHAnsi" w:cstheme="minorHAnsi"/>
                <w:b/>
                <w:bCs/>
                <w:highlight w:val="yellow"/>
                <w:u w:val="single"/>
              </w:rPr>
            </w:pPr>
            <w:r w:rsidRPr="00D130EF">
              <w:rPr>
                <w:rFonts w:asciiTheme="minorHAnsi" w:hAnsiTheme="minorHAnsi" w:cstheme="minorHAnsi"/>
                <w:b/>
                <w:bCs/>
              </w:rPr>
              <w:t>Projected</w:t>
            </w:r>
            <w:r w:rsidR="00FD246D" w:rsidRPr="00D130EF">
              <w:rPr>
                <w:rFonts w:asciiTheme="minorHAnsi" w:hAnsiTheme="minorHAnsi" w:cstheme="minorHAnsi"/>
                <w:b/>
                <w:bCs/>
              </w:rPr>
              <w:t xml:space="preserve"> </w:t>
            </w:r>
            <w:r w:rsidR="009D513C" w:rsidRPr="00D130EF">
              <w:rPr>
                <w:rFonts w:asciiTheme="minorHAnsi" w:hAnsiTheme="minorHAnsi" w:cstheme="minorHAnsi"/>
                <w:b/>
                <w:bCs/>
              </w:rPr>
              <w:t>Budget for t</w:t>
            </w:r>
            <w:r w:rsidRPr="00D130EF">
              <w:rPr>
                <w:rFonts w:asciiTheme="minorHAnsi" w:hAnsiTheme="minorHAnsi" w:cstheme="minorHAnsi"/>
                <w:b/>
                <w:bCs/>
              </w:rPr>
              <w:t>wo year</w:t>
            </w:r>
            <w:r w:rsidR="009D513C" w:rsidRPr="00D130EF">
              <w:rPr>
                <w:rFonts w:asciiTheme="minorHAnsi" w:hAnsiTheme="minorHAnsi" w:cstheme="minorHAnsi"/>
                <w:b/>
                <w:bCs/>
              </w:rPr>
              <w:t>s</w:t>
            </w:r>
            <w:r w:rsidR="00440349" w:rsidRPr="00D130EF">
              <w:rPr>
                <w:rFonts w:asciiTheme="minorHAnsi" w:hAnsiTheme="minorHAnsi" w:cstheme="minorHAnsi"/>
                <w:b/>
                <w:bCs/>
              </w:rPr>
              <w:t xml:space="preserve"> (3.6 NIS = $1)</w:t>
            </w:r>
          </w:p>
        </w:tc>
      </w:tr>
      <w:tr w:rsidR="006C0AEE" w:rsidRPr="00D130EF" w:rsidTr="009F5E19">
        <w:trPr>
          <w:trHeight w:val="325"/>
        </w:trPr>
        <w:tc>
          <w:tcPr>
            <w:tcW w:w="2790" w:type="dxa"/>
          </w:tcPr>
          <w:p w:rsidR="006C0AEE" w:rsidRPr="00D130EF" w:rsidRDefault="009D513C" w:rsidP="00D130EF">
            <w:pPr>
              <w:pStyle w:val="ListParagraph"/>
              <w:spacing w:after="0"/>
              <w:ind w:left="0"/>
              <w:rPr>
                <w:rFonts w:asciiTheme="minorHAnsi" w:hAnsiTheme="minorHAnsi" w:cstheme="minorHAnsi"/>
                <w:sz w:val="23"/>
                <w:szCs w:val="23"/>
              </w:rPr>
            </w:pPr>
            <w:r w:rsidRPr="00D130EF">
              <w:rPr>
                <w:rFonts w:asciiTheme="minorHAnsi" w:hAnsiTheme="minorHAnsi" w:cstheme="minorHAnsi"/>
                <w:b/>
                <w:bCs/>
                <w:sz w:val="23"/>
                <w:szCs w:val="23"/>
              </w:rPr>
              <w:t>Expense</w:t>
            </w:r>
          </w:p>
        </w:tc>
        <w:tc>
          <w:tcPr>
            <w:tcW w:w="3533" w:type="dxa"/>
          </w:tcPr>
          <w:p w:rsidR="006C0AEE" w:rsidRPr="00D130EF" w:rsidRDefault="00ED0988" w:rsidP="00D130EF">
            <w:pPr>
              <w:spacing w:line="276" w:lineRule="auto"/>
              <w:rPr>
                <w:rFonts w:asciiTheme="minorHAnsi" w:hAnsiTheme="minorHAnsi" w:cstheme="minorHAnsi"/>
                <w:b/>
                <w:bCs/>
                <w:sz w:val="23"/>
                <w:szCs w:val="23"/>
              </w:rPr>
            </w:pPr>
            <w:r w:rsidRPr="00D130EF">
              <w:rPr>
                <w:rFonts w:asciiTheme="minorHAnsi" w:hAnsiTheme="minorHAnsi" w:cstheme="minorHAnsi"/>
                <w:b/>
                <w:bCs/>
                <w:sz w:val="23"/>
                <w:szCs w:val="23"/>
              </w:rPr>
              <w:t>Details</w:t>
            </w:r>
          </w:p>
        </w:tc>
        <w:tc>
          <w:tcPr>
            <w:tcW w:w="2160" w:type="dxa"/>
          </w:tcPr>
          <w:p w:rsidR="006C0AEE" w:rsidRPr="00D130EF" w:rsidRDefault="006C0AEE" w:rsidP="00D130EF">
            <w:pPr>
              <w:spacing w:line="276" w:lineRule="auto"/>
              <w:rPr>
                <w:rFonts w:asciiTheme="minorHAnsi" w:hAnsiTheme="minorHAnsi" w:cstheme="minorHAnsi"/>
                <w:b/>
                <w:bCs/>
                <w:sz w:val="23"/>
                <w:szCs w:val="23"/>
              </w:rPr>
            </w:pPr>
            <w:r w:rsidRPr="00D130EF">
              <w:rPr>
                <w:rFonts w:asciiTheme="minorHAnsi" w:hAnsiTheme="minorHAnsi" w:cstheme="minorHAnsi"/>
                <w:b/>
                <w:bCs/>
                <w:sz w:val="23"/>
                <w:szCs w:val="23"/>
              </w:rPr>
              <w:t>Cost in US$</w:t>
            </w:r>
          </w:p>
        </w:tc>
      </w:tr>
      <w:tr w:rsidR="006C0AEE" w:rsidRPr="00D130EF" w:rsidTr="009F5E19">
        <w:trPr>
          <w:trHeight w:val="114"/>
        </w:trPr>
        <w:tc>
          <w:tcPr>
            <w:tcW w:w="2790" w:type="dxa"/>
          </w:tcPr>
          <w:p w:rsidR="006C0AEE" w:rsidRPr="00D130EF" w:rsidRDefault="009D513C" w:rsidP="00D130EF">
            <w:pPr>
              <w:pStyle w:val="ListParagraph"/>
              <w:spacing w:after="0"/>
              <w:ind w:left="0"/>
              <w:rPr>
                <w:rFonts w:asciiTheme="minorHAnsi" w:hAnsiTheme="minorHAnsi" w:cstheme="minorHAnsi"/>
                <w:sz w:val="23"/>
                <w:szCs w:val="23"/>
              </w:rPr>
            </w:pPr>
            <w:r w:rsidRPr="00D130EF">
              <w:rPr>
                <w:rFonts w:asciiTheme="minorHAnsi" w:hAnsiTheme="minorHAnsi" w:cstheme="minorHAnsi"/>
                <w:sz w:val="23"/>
                <w:szCs w:val="23"/>
              </w:rPr>
              <w:t>PhD</w:t>
            </w:r>
            <w:r w:rsidR="00ED0988" w:rsidRPr="00D130EF">
              <w:rPr>
                <w:rFonts w:asciiTheme="minorHAnsi" w:hAnsiTheme="minorHAnsi" w:cstheme="minorHAnsi"/>
                <w:sz w:val="23"/>
                <w:szCs w:val="23"/>
              </w:rPr>
              <w:t xml:space="preserve"> student research grant</w:t>
            </w:r>
            <w:r w:rsidRPr="00D130EF">
              <w:rPr>
                <w:rFonts w:asciiTheme="minorHAnsi" w:hAnsiTheme="minorHAnsi" w:cstheme="minorHAnsi"/>
                <w:sz w:val="23"/>
                <w:szCs w:val="23"/>
              </w:rPr>
              <w:t>s</w:t>
            </w:r>
          </w:p>
        </w:tc>
        <w:tc>
          <w:tcPr>
            <w:tcW w:w="3533" w:type="dxa"/>
          </w:tcPr>
          <w:p w:rsidR="006C0AEE" w:rsidRPr="00D130EF" w:rsidRDefault="00DB291B" w:rsidP="00D130EF">
            <w:pPr>
              <w:pStyle w:val="ListParagraph"/>
              <w:spacing w:after="0"/>
              <w:ind w:left="0"/>
              <w:rPr>
                <w:rFonts w:asciiTheme="minorHAnsi" w:hAnsiTheme="minorHAnsi" w:cstheme="minorHAnsi"/>
                <w:sz w:val="23"/>
                <w:szCs w:val="23"/>
              </w:rPr>
            </w:pPr>
            <w:r w:rsidRPr="00D130EF">
              <w:rPr>
                <w:rFonts w:asciiTheme="minorHAnsi" w:hAnsiTheme="minorHAnsi" w:cstheme="minorHAnsi"/>
                <w:sz w:val="23"/>
                <w:szCs w:val="23"/>
              </w:rPr>
              <w:t>Two students</w:t>
            </w:r>
            <w:r w:rsidR="009F5E19">
              <w:rPr>
                <w:rFonts w:asciiTheme="minorHAnsi" w:hAnsiTheme="minorHAnsi" w:cstheme="minorHAnsi"/>
                <w:sz w:val="23"/>
                <w:szCs w:val="23"/>
              </w:rPr>
              <w:t>, two years</w:t>
            </w:r>
          </w:p>
        </w:tc>
        <w:tc>
          <w:tcPr>
            <w:tcW w:w="2160" w:type="dxa"/>
          </w:tcPr>
          <w:p w:rsidR="006C0AEE" w:rsidRPr="00D130EF" w:rsidRDefault="009F5E19" w:rsidP="00D130EF">
            <w:pPr>
              <w:pStyle w:val="ListParagraph"/>
              <w:spacing w:after="0"/>
              <w:ind w:left="0"/>
              <w:rPr>
                <w:rFonts w:asciiTheme="minorHAnsi" w:hAnsiTheme="minorHAnsi" w:cstheme="minorHAnsi"/>
                <w:sz w:val="23"/>
                <w:szCs w:val="23"/>
              </w:rPr>
            </w:pPr>
            <w:r>
              <w:rPr>
                <w:rFonts w:asciiTheme="minorHAnsi" w:hAnsiTheme="minorHAnsi" w:cstheme="minorHAnsi" w:hint="cs"/>
                <w:sz w:val="23"/>
                <w:szCs w:val="23"/>
                <w:rtl/>
                <w:lang w:bidi="he-IL"/>
              </w:rPr>
              <w:t>6</w:t>
            </w:r>
            <w:r w:rsidR="0047254E" w:rsidRPr="00D130EF">
              <w:rPr>
                <w:rFonts w:asciiTheme="minorHAnsi" w:hAnsiTheme="minorHAnsi" w:cstheme="minorHAnsi"/>
                <w:sz w:val="23"/>
                <w:szCs w:val="23"/>
              </w:rPr>
              <w:t>0,</w:t>
            </w:r>
            <w:r w:rsidR="00ED0988" w:rsidRPr="00D130EF">
              <w:rPr>
                <w:rFonts w:asciiTheme="minorHAnsi" w:hAnsiTheme="minorHAnsi" w:cstheme="minorHAnsi"/>
                <w:sz w:val="23"/>
                <w:szCs w:val="23"/>
              </w:rPr>
              <w:t>000</w:t>
            </w:r>
          </w:p>
        </w:tc>
      </w:tr>
      <w:tr w:rsidR="00ED0988" w:rsidRPr="00D130EF" w:rsidTr="009F5E19">
        <w:trPr>
          <w:trHeight w:val="114"/>
        </w:trPr>
        <w:tc>
          <w:tcPr>
            <w:tcW w:w="2790" w:type="dxa"/>
          </w:tcPr>
          <w:p w:rsidR="00ED0988" w:rsidRPr="00D130EF" w:rsidRDefault="0060689B" w:rsidP="00D130EF">
            <w:pPr>
              <w:pStyle w:val="ListParagraph"/>
              <w:spacing w:after="0"/>
              <w:ind w:left="0"/>
              <w:rPr>
                <w:rFonts w:asciiTheme="minorHAnsi" w:hAnsiTheme="minorHAnsi" w:cstheme="minorHAnsi"/>
                <w:sz w:val="23"/>
                <w:szCs w:val="23"/>
              </w:rPr>
            </w:pPr>
            <w:r w:rsidRPr="00D130EF">
              <w:rPr>
                <w:rFonts w:asciiTheme="minorHAnsi" w:hAnsiTheme="minorHAnsi" w:cstheme="minorHAnsi"/>
                <w:sz w:val="23"/>
                <w:szCs w:val="23"/>
              </w:rPr>
              <w:t xml:space="preserve">Professional </w:t>
            </w:r>
            <w:r w:rsidR="00602D67" w:rsidRPr="00D130EF">
              <w:rPr>
                <w:rFonts w:asciiTheme="minorHAnsi" w:hAnsiTheme="minorHAnsi" w:cstheme="minorHAnsi"/>
                <w:sz w:val="23"/>
                <w:szCs w:val="23"/>
              </w:rPr>
              <w:t>r</w:t>
            </w:r>
            <w:r w:rsidRPr="00D130EF">
              <w:rPr>
                <w:rFonts w:asciiTheme="minorHAnsi" w:hAnsiTheme="minorHAnsi" w:cstheme="minorHAnsi"/>
                <w:sz w:val="23"/>
                <w:szCs w:val="23"/>
              </w:rPr>
              <w:t>esearcher</w:t>
            </w:r>
            <w:r w:rsidR="00602D67" w:rsidRPr="00D130EF">
              <w:rPr>
                <w:rFonts w:asciiTheme="minorHAnsi" w:hAnsiTheme="minorHAnsi" w:cstheme="minorHAnsi"/>
                <w:sz w:val="23"/>
                <w:szCs w:val="23"/>
              </w:rPr>
              <w:t>s</w:t>
            </w:r>
          </w:p>
        </w:tc>
        <w:tc>
          <w:tcPr>
            <w:tcW w:w="3533" w:type="dxa"/>
          </w:tcPr>
          <w:p w:rsidR="00ED0988" w:rsidRPr="00D130EF" w:rsidRDefault="009F5E19" w:rsidP="00096FA0">
            <w:pPr>
              <w:pStyle w:val="ListParagraph"/>
              <w:tabs>
                <w:tab w:val="left" w:pos="2220"/>
              </w:tabs>
              <w:spacing w:after="0"/>
              <w:ind w:left="0"/>
              <w:rPr>
                <w:rFonts w:asciiTheme="minorHAnsi" w:hAnsiTheme="minorHAnsi" w:cstheme="minorHAnsi"/>
                <w:sz w:val="23"/>
                <w:szCs w:val="23"/>
              </w:rPr>
            </w:pPr>
            <w:r>
              <w:rPr>
                <w:rFonts w:asciiTheme="minorHAnsi" w:hAnsiTheme="minorHAnsi" w:cstheme="minorHAnsi"/>
                <w:sz w:val="23"/>
                <w:szCs w:val="23"/>
              </w:rPr>
              <w:t>One-first year, two-second yea</w:t>
            </w:r>
            <w:r w:rsidR="00096FA0">
              <w:rPr>
                <w:rFonts w:asciiTheme="minorHAnsi" w:hAnsiTheme="minorHAnsi" w:cstheme="minorHAnsi"/>
                <w:sz w:val="23"/>
                <w:szCs w:val="23"/>
              </w:rPr>
              <w:t xml:space="preserve">r   </w:t>
            </w:r>
            <w:bookmarkStart w:id="0" w:name="_GoBack"/>
            <w:bookmarkEnd w:id="0"/>
          </w:p>
        </w:tc>
        <w:tc>
          <w:tcPr>
            <w:tcW w:w="2160" w:type="dxa"/>
          </w:tcPr>
          <w:p w:rsidR="00ED0988" w:rsidRPr="00D130EF" w:rsidRDefault="00ED0988" w:rsidP="009F5E19">
            <w:pPr>
              <w:pStyle w:val="ListParagraph"/>
              <w:spacing w:after="0"/>
              <w:ind w:left="0"/>
              <w:rPr>
                <w:rFonts w:asciiTheme="minorHAnsi" w:hAnsiTheme="minorHAnsi" w:cstheme="minorHAnsi"/>
                <w:sz w:val="23"/>
                <w:szCs w:val="23"/>
              </w:rPr>
            </w:pPr>
            <w:r w:rsidRPr="00D130EF">
              <w:rPr>
                <w:rFonts w:asciiTheme="minorHAnsi" w:hAnsiTheme="minorHAnsi" w:cstheme="minorHAnsi"/>
                <w:sz w:val="23"/>
                <w:szCs w:val="23"/>
              </w:rPr>
              <w:t>1</w:t>
            </w:r>
            <w:r w:rsidR="009F5E19">
              <w:rPr>
                <w:rFonts w:asciiTheme="minorHAnsi" w:hAnsiTheme="minorHAnsi" w:cstheme="minorHAnsi" w:hint="cs"/>
                <w:sz w:val="23"/>
                <w:szCs w:val="23"/>
                <w:rtl/>
                <w:lang w:bidi="he-IL"/>
              </w:rPr>
              <w:t>71</w:t>
            </w:r>
            <w:r w:rsidRPr="00D130EF">
              <w:rPr>
                <w:rFonts w:asciiTheme="minorHAnsi" w:hAnsiTheme="minorHAnsi" w:cstheme="minorHAnsi"/>
                <w:sz w:val="23"/>
                <w:szCs w:val="23"/>
              </w:rPr>
              <w:t>,000</w:t>
            </w:r>
          </w:p>
        </w:tc>
      </w:tr>
      <w:tr w:rsidR="00ED0988" w:rsidRPr="00D130EF" w:rsidTr="009F5E19">
        <w:trPr>
          <w:trHeight w:val="114"/>
        </w:trPr>
        <w:tc>
          <w:tcPr>
            <w:tcW w:w="2790" w:type="dxa"/>
          </w:tcPr>
          <w:p w:rsidR="00ED0988" w:rsidRPr="00D130EF" w:rsidRDefault="00602D67" w:rsidP="00D130EF">
            <w:pPr>
              <w:pStyle w:val="ListParagraph"/>
              <w:spacing w:after="0"/>
              <w:ind w:left="0"/>
              <w:rPr>
                <w:rFonts w:asciiTheme="minorHAnsi" w:hAnsiTheme="minorHAnsi" w:cstheme="minorHAnsi"/>
                <w:sz w:val="23"/>
                <w:szCs w:val="23"/>
              </w:rPr>
            </w:pPr>
            <w:r w:rsidRPr="00D130EF">
              <w:rPr>
                <w:rFonts w:asciiTheme="minorHAnsi" w:hAnsiTheme="minorHAnsi" w:cstheme="minorHAnsi"/>
                <w:sz w:val="23"/>
                <w:szCs w:val="23"/>
              </w:rPr>
              <w:t>Hosting v</w:t>
            </w:r>
            <w:r w:rsidR="00ED0988" w:rsidRPr="00D130EF">
              <w:rPr>
                <w:rFonts w:asciiTheme="minorHAnsi" w:hAnsiTheme="minorHAnsi" w:cstheme="minorHAnsi"/>
                <w:sz w:val="23"/>
                <w:szCs w:val="23"/>
              </w:rPr>
              <w:t xml:space="preserve">isiting </w:t>
            </w:r>
            <w:r w:rsidRPr="00D130EF">
              <w:rPr>
                <w:rFonts w:asciiTheme="minorHAnsi" w:hAnsiTheme="minorHAnsi" w:cstheme="minorHAnsi"/>
                <w:sz w:val="23"/>
                <w:szCs w:val="23"/>
              </w:rPr>
              <w:t>p</w:t>
            </w:r>
            <w:r w:rsidR="0060689B" w:rsidRPr="00D130EF">
              <w:rPr>
                <w:rFonts w:asciiTheme="minorHAnsi" w:hAnsiTheme="minorHAnsi" w:cstheme="minorHAnsi"/>
                <w:sz w:val="23"/>
                <w:szCs w:val="23"/>
              </w:rPr>
              <w:t>rofessors</w:t>
            </w:r>
          </w:p>
        </w:tc>
        <w:tc>
          <w:tcPr>
            <w:tcW w:w="3533" w:type="dxa"/>
          </w:tcPr>
          <w:p w:rsidR="00ED0988" w:rsidRPr="00D130EF" w:rsidRDefault="009F4F32" w:rsidP="00D130EF">
            <w:pPr>
              <w:pStyle w:val="ListParagraph"/>
              <w:spacing w:after="0"/>
              <w:ind w:left="0"/>
              <w:rPr>
                <w:rFonts w:asciiTheme="minorHAnsi" w:hAnsiTheme="minorHAnsi" w:cstheme="minorHAnsi"/>
                <w:sz w:val="23"/>
                <w:szCs w:val="23"/>
              </w:rPr>
            </w:pPr>
            <w:r w:rsidRPr="00D130EF">
              <w:rPr>
                <w:rFonts w:asciiTheme="minorHAnsi" w:hAnsiTheme="minorHAnsi" w:cstheme="minorHAnsi"/>
                <w:sz w:val="23"/>
                <w:szCs w:val="23"/>
              </w:rPr>
              <w:t xml:space="preserve">Four </w:t>
            </w:r>
            <w:r w:rsidR="00602D67" w:rsidRPr="00D130EF">
              <w:rPr>
                <w:rFonts w:asciiTheme="minorHAnsi" w:hAnsiTheme="minorHAnsi" w:cstheme="minorHAnsi"/>
                <w:sz w:val="23"/>
                <w:szCs w:val="23"/>
              </w:rPr>
              <w:t>professors</w:t>
            </w:r>
          </w:p>
        </w:tc>
        <w:tc>
          <w:tcPr>
            <w:tcW w:w="2160" w:type="dxa"/>
          </w:tcPr>
          <w:p w:rsidR="00ED0988" w:rsidRPr="00D130EF" w:rsidRDefault="008E00A6" w:rsidP="009F5E19">
            <w:pPr>
              <w:pStyle w:val="ListParagraph"/>
              <w:spacing w:after="0"/>
              <w:ind w:left="0"/>
              <w:rPr>
                <w:rFonts w:asciiTheme="minorHAnsi" w:hAnsiTheme="minorHAnsi" w:cstheme="minorHAnsi"/>
                <w:sz w:val="23"/>
                <w:szCs w:val="23"/>
              </w:rPr>
            </w:pPr>
            <w:r w:rsidRPr="00D130EF">
              <w:rPr>
                <w:rFonts w:asciiTheme="minorHAnsi" w:hAnsiTheme="minorHAnsi" w:cstheme="minorHAnsi"/>
                <w:sz w:val="23"/>
                <w:szCs w:val="23"/>
              </w:rPr>
              <w:t>1</w:t>
            </w:r>
            <w:r w:rsidR="009F5E19">
              <w:rPr>
                <w:rFonts w:asciiTheme="minorHAnsi" w:hAnsiTheme="minorHAnsi" w:cstheme="minorHAnsi" w:hint="cs"/>
                <w:sz w:val="23"/>
                <w:szCs w:val="23"/>
                <w:rtl/>
                <w:lang w:bidi="he-IL"/>
              </w:rPr>
              <w:t>4</w:t>
            </w:r>
            <w:r w:rsidRPr="00D130EF">
              <w:rPr>
                <w:rFonts w:asciiTheme="minorHAnsi" w:hAnsiTheme="minorHAnsi" w:cstheme="minorHAnsi"/>
                <w:sz w:val="23"/>
                <w:szCs w:val="23"/>
              </w:rPr>
              <w:t>,350</w:t>
            </w:r>
          </w:p>
        </w:tc>
      </w:tr>
      <w:tr w:rsidR="008E00A6" w:rsidRPr="00D130EF" w:rsidTr="009F5E19">
        <w:trPr>
          <w:trHeight w:val="559"/>
        </w:trPr>
        <w:tc>
          <w:tcPr>
            <w:tcW w:w="2790" w:type="dxa"/>
          </w:tcPr>
          <w:p w:rsidR="008E00A6" w:rsidRPr="00D130EF" w:rsidRDefault="0060689B" w:rsidP="00D130EF">
            <w:pPr>
              <w:pStyle w:val="ListParagraph"/>
              <w:spacing w:after="0"/>
              <w:ind w:left="0"/>
              <w:rPr>
                <w:rFonts w:asciiTheme="minorHAnsi" w:hAnsiTheme="minorHAnsi" w:cstheme="minorHAnsi"/>
                <w:sz w:val="23"/>
                <w:szCs w:val="23"/>
              </w:rPr>
            </w:pPr>
            <w:r w:rsidRPr="00D130EF">
              <w:rPr>
                <w:rFonts w:asciiTheme="minorHAnsi" w:hAnsiTheme="minorHAnsi" w:cstheme="minorHAnsi"/>
                <w:sz w:val="23"/>
                <w:szCs w:val="23"/>
              </w:rPr>
              <w:t>Hosting and attending international c</w:t>
            </w:r>
            <w:r w:rsidR="008E00A6" w:rsidRPr="00D130EF">
              <w:rPr>
                <w:rFonts w:asciiTheme="minorHAnsi" w:hAnsiTheme="minorHAnsi" w:cstheme="minorHAnsi"/>
                <w:sz w:val="23"/>
                <w:szCs w:val="23"/>
              </w:rPr>
              <w:t xml:space="preserve">onferences </w:t>
            </w:r>
          </w:p>
        </w:tc>
        <w:tc>
          <w:tcPr>
            <w:tcW w:w="3533" w:type="dxa"/>
          </w:tcPr>
          <w:p w:rsidR="008E00A6" w:rsidRPr="00D130EF" w:rsidRDefault="009F4F32" w:rsidP="00D130EF">
            <w:pPr>
              <w:pStyle w:val="ListParagraph"/>
              <w:spacing w:after="0"/>
              <w:ind w:left="0"/>
              <w:rPr>
                <w:rFonts w:asciiTheme="minorHAnsi" w:hAnsiTheme="minorHAnsi" w:cstheme="minorHAnsi"/>
                <w:sz w:val="23"/>
                <w:szCs w:val="23"/>
              </w:rPr>
            </w:pPr>
            <w:r w:rsidRPr="00D130EF">
              <w:rPr>
                <w:rFonts w:asciiTheme="minorHAnsi" w:hAnsiTheme="minorHAnsi" w:cstheme="minorHAnsi"/>
                <w:sz w:val="23"/>
                <w:szCs w:val="23"/>
              </w:rPr>
              <w:t>Expense includes travel abroad for two research team members</w:t>
            </w:r>
          </w:p>
        </w:tc>
        <w:tc>
          <w:tcPr>
            <w:tcW w:w="2160" w:type="dxa"/>
          </w:tcPr>
          <w:p w:rsidR="008E00A6" w:rsidRPr="00D130EF" w:rsidRDefault="008E00A6" w:rsidP="009F5E19">
            <w:pPr>
              <w:pStyle w:val="ListParagraph"/>
              <w:spacing w:after="0"/>
              <w:ind w:left="0"/>
              <w:rPr>
                <w:rFonts w:asciiTheme="minorHAnsi" w:hAnsiTheme="minorHAnsi" w:cstheme="minorHAnsi"/>
                <w:sz w:val="23"/>
                <w:szCs w:val="23"/>
              </w:rPr>
            </w:pPr>
            <w:r w:rsidRPr="00D130EF">
              <w:rPr>
                <w:rFonts w:asciiTheme="minorHAnsi" w:hAnsiTheme="minorHAnsi" w:cstheme="minorHAnsi"/>
                <w:sz w:val="23"/>
                <w:szCs w:val="23"/>
              </w:rPr>
              <w:t>1</w:t>
            </w:r>
            <w:r w:rsidR="009F5E19">
              <w:rPr>
                <w:rFonts w:asciiTheme="minorHAnsi" w:hAnsiTheme="minorHAnsi" w:cstheme="minorHAnsi" w:hint="cs"/>
                <w:sz w:val="23"/>
                <w:szCs w:val="23"/>
                <w:rtl/>
                <w:lang w:bidi="he-IL"/>
              </w:rPr>
              <w:t>7</w:t>
            </w:r>
            <w:r w:rsidRPr="00D130EF">
              <w:rPr>
                <w:rFonts w:asciiTheme="minorHAnsi" w:hAnsiTheme="minorHAnsi" w:cstheme="minorHAnsi"/>
                <w:sz w:val="23"/>
                <w:szCs w:val="23"/>
              </w:rPr>
              <w:t>,300</w:t>
            </w:r>
          </w:p>
        </w:tc>
      </w:tr>
      <w:tr w:rsidR="0060689B" w:rsidRPr="00D130EF" w:rsidTr="009F5E19">
        <w:trPr>
          <w:trHeight w:val="559"/>
        </w:trPr>
        <w:tc>
          <w:tcPr>
            <w:tcW w:w="2790" w:type="dxa"/>
          </w:tcPr>
          <w:p w:rsidR="0060689B" w:rsidRPr="00D130EF" w:rsidRDefault="0060689B" w:rsidP="00D130EF">
            <w:pPr>
              <w:pStyle w:val="ListParagraph"/>
              <w:spacing w:after="0"/>
              <w:ind w:left="0"/>
              <w:rPr>
                <w:rFonts w:asciiTheme="minorHAnsi" w:hAnsiTheme="minorHAnsi" w:cstheme="minorHAnsi"/>
                <w:sz w:val="23"/>
                <w:szCs w:val="23"/>
              </w:rPr>
            </w:pPr>
            <w:r w:rsidRPr="00D130EF">
              <w:rPr>
                <w:rFonts w:asciiTheme="minorHAnsi" w:hAnsiTheme="minorHAnsi" w:cstheme="minorHAnsi"/>
                <w:sz w:val="23"/>
                <w:szCs w:val="23"/>
              </w:rPr>
              <w:t>Materials for research experiments</w:t>
            </w:r>
          </w:p>
        </w:tc>
        <w:tc>
          <w:tcPr>
            <w:tcW w:w="3533" w:type="dxa"/>
          </w:tcPr>
          <w:p w:rsidR="0060689B" w:rsidRPr="00D130EF" w:rsidRDefault="0060689B" w:rsidP="00D130EF">
            <w:pPr>
              <w:pStyle w:val="ListParagraph"/>
              <w:spacing w:after="0"/>
              <w:ind w:left="0"/>
              <w:rPr>
                <w:rFonts w:asciiTheme="minorHAnsi" w:hAnsiTheme="minorHAnsi" w:cstheme="minorHAnsi"/>
                <w:sz w:val="23"/>
                <w:szCs w:val="23"/>
              </w:rPr>
            </w:pPr>
          </w:p>
        </w:tc>
        <w:tc>
          <w:tcPr>
            <w:tcW w:w="2160" w:type="dxa"/>
          </w:tcPr>
          <w:p w:rsidR="0060689B" w:rsidRPr="00D130EF" w:rsidRDefault="0047254E" w:rsidP="00D130EF">
            <w:pPr>
              <w:pStyle w:val="ListParagraph"/>
              <w:spacing w:after="0"/>
              <w:ind w:left="0"/>
              <w:rPr>
                <w:rFonts w:asciiTheme="minorHAnsi" w:hAnsiTheme="minorHAnsi" w:cstheme="minorHAnsi"/>
                <w:sz w:val="23"/>
                <w:szCs w:val="23"/>
              </w:rPr>
            </w:pPr>
            <w:r w:rsidRPr="00D130EF">
              <w:rPr>
                <w:rFonts w:asciiTheme="minorHAnsi" w:hAnsiTheme="minorHAnsi" w:cstheme="minorHAnsi"/>
                <w:sz w:val="23"/>
                <w:szCs w:val="23"/>
              </w:rPr>
              <w:t>8,650</w:t>
            </w:r>
          </w:p>
        </w:tc>
      </w:tr>
      <w:tr w:rsidR="0060689B" w:rsidRPr="00D130EF" w:rsidTr="009F5E19">
        <w:trPr>
          <w:trHeight w:val="559"/>
        </w:trPr>
        <w:tc>
          <w:tcPr>
            <w:tcW w:w="2790" w:type="dxa"/>
          </w:tcPr>
          <w:p w:rsidR="0060689B" w:rsidRPr="00D130EF" w:rsidRDefault="0060689B" w:rsidP="00D130EF">
            <w:pPr>
              <w:pStyle w:val="ListParagraph"/>
              <w:spacing w:after="0"/>
              <w:ind w:left="0"/>
              <w:rPr>
                <w:rFonts w:asciiTheme="minorHAnsi" w:hAnsiTheme="minorHAnsi" w:cstheme="minorHAnsi"/>
                <w:sz w:val="23"/>
                <w:szCs w:val="23"/>
              </w:rPr>
            </w:pPr>
            <w:r w:rsidRPr="00D130EF">
              <w:rPr>
                <w:rFonts w:asciiTheme="minorHAnsi" w:hAnsiTheme="minorHAnsi" w:cstheme="minorHAnsi"/>
                <w:sz w:val="23"/>
                <w:szCs w:val="23"/>
              </w:rPr>
              <w:t>PR, marketing and publicity</w:t>
            </w:r>
          </w:p>
        </w:tc>
        <w:tc>
          <w:tcPr>
            <w:tcW w:w="3533" w:type="dxa"/>
          </w:tcPr>
          <w:p w:rsidR="0060689B" w:rsidRPr="00D130EF" w:rsidRDefault="0060689B" w:rsidP="00D130EF">
            <w:pPr>
              <w:pStyle w:val="ListParagraph"/>
              <w:spacing w:after="0"/>
              <w:ind w:left="0"/>
              <w:rPr>
                <w:rFonts w:asciiTheme="minorHAnsi" w:hAnsiTheme="minorHAnsi" w:cstheme="minorHAnsi"/>
                <w:sz w:val="23"/>
                <w:szCs w:val="23"/>
              </w:rPr>
            </w:pPr>
          </w:p>
        </w:tc>
        <w:tc>
          <w:tcPr>
            <w:tcW w:w="2160" w:type="dxa"/>
          </w:tcPr>
          <w:p w:rsidR="0060689B" w:rsidRPr="00D130EF" w:rsidRDefault="0047254E" w:rsidP="00D130EF">
            <w:pPr>
              <w:pStyle w:val="ListParagraph"/>
              <w:spacing w:after="0"/>
              <w:ind w:left="0"/>
              <w:rPr>
                <w:rFonts w:asciiTheme="minorHAnsi" w:hAnsiTheme="minorHAnsi" w:cstheme="minorHAnsi"/>
                <w:sz w:val="23"/>
                <w:szCs w:val="23"/>
              </w:rPr>
            </w:pPr>
            <w:r w:rsidRPr="00D130EF">
              <w:rPr>
                <w:rFonts w:asciiTheme="minorHAnsi" w:hAnsiTheme="minorHAnsi" w:cstheme="minorHAnsi"/>
                <w:sz w:val="23"/>
                <w:szCs w:val="23"/>
              </w:rPr>
              <w:t>5,800</w:t>
            </w:r>
          </w:p>
        </w:tc>
      </w:tr>
      <w:tr w:rsidR="006C0AEE" w:rsidRPr="00D130EF" w:rsidTr="009F5E19">
        <w:trPr>
          <w:trHeight w:val="92"/>
        </w:trPr>
        <w:tc>
          <w:tcPr>
            <w:tcW w:w="2790" w:type="dxa"/>
            <w:shd w:val="clear" w:color="auto" w:fill="FFFFFF" w:themeFill="background1"/>
          </w:tcPr>
          <w:p w:rsidR="006C0AEE" w:rsidRPr="00D130EF" w:rsidRDefault="0060689B" w:rsidP="00D130EF">
            <w:pPr>
              <w:pStyle w:val="ListParagraph"/>
              <w:spacing w:after="0"/>
              <w:ind w:left="0"/>
              <w:rPr>
                <w:rFonts w:asciiTheme="minorHAnsi" w:hAnsiTheme="minorHAnsi" w:cstheme="minorHAnsi"/>
                <w:sz w:val="23"/>
                <w:szCs w:val="23"/>
              </w:rPr>
            </w:pPr>
            <w:r w:rsidRPr="00D130EF">
              <w:rPr>
                <w:rFonts w:asciiTheme="minorHAnsi" w:hAnsiTheme="minorHAnsi" w:cstheme="minorHAnsi"/>
                <w:sz w:val="23"/>
                <w:szCs w:val="23"/>
              </w:rPr>
              <w:t>Overhead</w:t>
            </w:r>
          </w:p>
        </w:tc>
        <w:tc>
          <w:tcPr>
            <w:tcW w:w="3533" w:type="dxa"/>
          </w:tcPr>
          <w:p w:rsidR="006C0AEE" w:rsidRPr="00D130EF" w:rsidRDefault="006C0AEE" w:rsidP="00D130EF">
            <w:pPr>
              <w:pStyle w:val="ListParagraph"/>
              <w:spacing w:after="0"/>
              <w:ind w:left="0"/>
              <w:rPr>
                <w:rFonts w:asciiTheme="minorHAnsi" w:hAnsiTheme="minorHAnsi" w:cstheme="minorHAnsi"/>
                <w:sz w:val="23"/>
                <w:szCs w:val="23"/>
              </w:rPr>
            </w:pPr>
          </w:p>
        </w:tc>
        <w:tc>
          <w:tcPr>
            <w:tcW w:w="2160" w:type="dxa"/>
          </w:tcPr>
          <w:p w:rsidR="006C0AEE" w:rsidRPr="00D130EF" w:rsidRDefault="009F5E19" w:rsidP="00D130EF">
            <w:pPr>
              <w:pStyle w:val="ListParagraph"/>
              <w:spacing w:after="0"/>
              <w:ind w:left="0"/>
              <w:rPr>
                <w:rFonts w:asciiTheme="minorHAnsi" w:hAnsiTheme="minorHAnsi" w:cstheme="minorHAnsi"/>
                <w:sz w:val="23"/>
                <w:szCs w:val="23"/>
              </w:rPr>
            </w:pPr>
            <w:r>
              <w:rPr>
                <w:rFonts w:asciiTheme="minorHAnsi" w:hAnsiTheme="minorHAnsi" w:cstheme="minorHAnsi" w:hint="cs"/>
                <w:sz w:val="23"/>
                <w:szCs w:val="23"/>
                <w:rtl/>
                <w:lang w:bidi="he-IL"/>
              </w:rPr>
              <w:t>23</w:t>
            </w:r>
            <w:r w:rsidR="0047254E" w:rsidRPr="00D130EF">
              <w:rPr>
                <w:rFonts w:asciiTheme="minorHAnsi" w:hAnsiTheme="minorHAnsi" w:cstheme="minorHAnsi"/>
                <w:sz w:val="23"/>
                <w:szCs w:val="23"/>
              </w:rPr>
              <w:t>,100</w:t>
            </w:r>
          </w:p>
        </w:tc>
      </w:tr>
      <w:tr w:rsidR="006C0AEE" w:rsidRPr="00D130EF" w:rsidTr="009F5E19">
        <w:trPr>
          <w:trHeight w:val="371"/>
        </w:trPr>
        <w:tc>
          <w:tcPr>
            <w:tcW w:w="2790" w:type="dxa"/>
          </w:tcPr>
          <w:p w:rsidR="006C0AEE" w:rsidRPr="00D130EF" w:rsidRDefault="006C0AEE" w:rsidP="00D130EF">
            <w:pPr>
              <w:pStyle w:val="ListParagraph"/>
              <w:spacing w:after="0"/>
              <w:ind w:left="0"/>
              <w:rPr>
                <w:rFonts w:asciiTheme="minorHAnsi" w:hAnsiTheme="minorHAnsi" w:cstheme="minorHAnsi"/>
                <w:b/>
                <w:bCs/>
                <w:sz w:val="23"/>
                <w:szCs w:val="23"/>
                <w:u w:val="single"/>
              </w:rPr>
            </w:pPr>
            <w:r w:rsidRPr="00D130EF">
              <w:rPr>
                <w:rFonts w:asciiTheme="minorHAnsi" w:hAnsiTheme="minorHAnsi" w:cstheme="minorHAnsi"/>
                <w:b/>
                <w:bCs/>
                <w:sz w:val="23"/>
                <w:szCs w:val="23"/>
                <w:u w:val="single"/>
              </w:rPr>
              <w:t>Total Expenses</w:t>
            </w:r>
          </w:p>
        </w:tc>
        <w:tc>
          <w:tcPr>
            <w:tcW w:w="3533" w:type="dxa"/>
          </w:tcPr>
          <w:p w:rsidR="006C0AEE" w:rsidRPr="00D130EF" w:rsidRDefault="006C0AEE" w:rsidP="00D130EF">
            <w:pPr>
              <w:pStyle w:val="ListParagraph"/>
              <w:spacing w:after="0"/>
              <w:ind w:left="0"/>
              <w:rPr>
                <w:rFonts w:asciiTheme="minorHAnsi" w:hAnsiTheme="minorHAnsi" w:cstheme="minorHAnsi"/>
                <w:b/>
                <w:bCs/>
                <w:sz w:val="23"/>
                <w:szCs w:val="23"/>
                <w:u w:val="single"/>
              </w:rPr>
            </w:pPr>
          </w:p>
        </w:tc>
        <w:tc>
          <w:tcPr>
            <w:tcW w:w="2160" w:type="dxa"/>
          </w:tcPr>
          <w:p w:rsidR="006C0AEE" w:rsidRPr="00D130EF" w:rsidRDefault="006C0AEE" w:rsidP="009F5E19">
            <w:pPr>
              <w:pStyle w:val="ListParagraph"/>
              <w:spacing w:after="0"/>
              <w:ind w:left="0"/>
              <w:rPr>
                <w:rFonts w:asciiTheme="minorHAnsi" w:hAnsiTheme="minorHAnsi" w:cstheme="minorHAnsi"/>
                <w:b/>
                <w:bCs/>
                <w:sz w:val="23"/>
                <w:szCs w:val="23"/>
                <w:u w:val="single"/>
              </w:rPr>
            </w:pPr>
            <w:r w:rsidRPr="00D130EF">
              <w:rPr>
                <w:rFonts w:asciiTheme="minorHAnsi" w:hAnsiTheme="minorHAnsi" w:cstheme="minorHAnsi"/>
                <w:b/>
                <w:bCs/>
                <w:sz w:val="23"/>
                <w:szCs w:val="23"/>
                <w:u w:val="single"/>
              </w:rPr>
              <w:t>$</w:t>
            </w:r>
            <w:r w:rsidR="009F5E19">
              <w:rPr>
                <w:rFonts w:asciiTheme="minorHAnsi" w:hAnsiTheme="minorHAnsi" w:cstheme="minorHAnsi" w:hint="cs"/>
                <w:b/>
                <w:bCs/>
                <w:sz w:val="23"/>
                <w:szCs w:val="23"/>
                <w:u w:val="single"/>
                <w:rtl/>
                <w:lang w:bidi="he-IL"/>
              </w:rPr>
              <w:t>30</w:t>
            </w:r>
            <w:r w:rsidR="00DB291B" w:rsidRPr="00D130EF">
              <w:rPr>
                <w:rFonts w:asciiTheme="minorHAnsi" w:hAnsiTheme="minorHAnsi" w:cstheme="minorHAnsi"/>
                <w:b/>
                <w:bCs/>
                <w:sz w:val="23"/>
                <w:szCs w:val="23"/>
                <w:u w:val="single"/>
              </w:rPr>
              <w:t>0,</w:t>
            </w:r>
            <w:r w:rsidR="0047254E" w:rsidRPr="00D130EF">
              <w:rPr>
                <w:rFonts w:asciiTheme="minorHAnsi" w:hAnsiTheme="minorHAnsi" w:cstheme="minorHAnsi"/>
                <w:b/>
                <w:bCs/>
                <w:sz w:val="23"/>
                <w:szCs w:val="23"/>
                <w:u w:val="single"/>
              </w:rPr>
              <w:t>200</w:t>
            </w:r>
          </w:p>
        </w:tc>
      </w:tr>
    </w:tbl>
    <w:p w:rsidR="006C62DF" w:rsidRPr="00D130EF" w:rsidRDefault="006C62DF" w:rsidP="00D130EF">
      <w:pPr>
        <w:spacing w:after="160" w:line="276" w:lineRule="auto"/>
        <w:rPr>
          <w:rFonts w:asciiTheme="minorHAnsi" w:hAnsiTheme="minorHAnsi" w:cstheme="minorBidi"/>
          <w:sz w:val="20"/>
          <w:szCs w:val="20"/>
        </w:rPr>
      </w:pPr>
    </w:p>
    <w:tbl>
      <w:tblPr>
        <w:tblStyle w:val="TableGrid"/>
        <w:tblW w:w="8550" w:type="dxa"/>
        <w:tblInd w:w="-5" w:type="dxa"/>
        <w:tblLook w:val="04A0" w:firstRow="1" w:lastRow="0" w:firstColumn="1" w:lastColumn="0" w:noHBand="0" w:noVBand="1"/>
      </w:tblPr>
      <w:tblGrid>
        <w:gridCol w:w="8550"/>
      </w:tblGrid>
      <w:tr w:rsidR="006D7C8C" w:rsidRPr="00D130EF" w:rsidTr="00DB291B">
        <w:trPr>
          <w:trHeight w:val="134"/>
        </w:trPr>
        <w:tc>
          <w:tcPr>
            <w:tcW w:w="8550" w:type="dxa"/>
            <w:shd w:val="clear" w:color="auto" w:fill="E7E6E6" w:themeFill="background2"/>
          </w:tcPr>
          <w:p w:rsidR="006D7C8C" w:rsidRPr="00D130EF" w:rsidRDefault="006D7C8C" w:rsidP="00D130EF">
            <w:pPr>
              <w:spacing w:line="276" w:lineRule="auto"/>
              <w:jc w:val="both"/>
              <w:rPr>
                <w:rFonts w:asciiTheme="minorHAnsi" w:eastAsia="Calibri" w:hAnsiTheme="minorHAnsi" w:cstheme="minorHAnsi"/>
                <w:b/>
                <w:bCs/>
                <w:color w:val="2E74B5" w:themeColor="accent1" w:themeShade="BF"/>
                <w:sz w:val="28"/>
                <w:szCs w:val="28"/>
              </w:rPr>
            </w:pPr>
            <w:r w:rsidRPr="00D130EF">
              <w:rPr>
                <w:rFonts w:asciiTheme="minorHAnsi" w:eastAsia="Calibri" w:hAnsiTheme="minorHAnsi" w:cstheme="minorHAnsi"/>
                <w:b/>
                <w:bCs/>
                <w:color w:val="2E74B5" w:themeColor="accent1" w:themeShade="BF"/>
                <w:sz w:val="28"/>
                <w:szCs w:val="28"/>
              </w:rPr>
              <w:t>Funding Request</w:t>
            </w:r>
            <w:r w:rsidR="00592F50" w:rsidRPr="00D130EF">
              <w:rPr>
                <w:rFonts w:asciiTheme="minorHAnsi" w:eastAsia="Calibri" w:hAnsiTheme="minorHAnsi" w:cstheme="minorHAnsi"/>
                <w:b/>
                <w:bCs/>
                <w:color w:val="2E74B5" w:themeColor="accent1" w:themeShade="BF"/>
                <w:sz w:val="28"/>
                <w:szCs w:val="28"/>
              </w:rPr>
              <w:t>:</w:t>
            </w:r>
            <w:r w:rsidRPr="00D130EF">
              <w:rPr>
                <w:rFonts w:asciiTheme="minorHAnsi" w:eastAsia="Calibri" w:hAnsiTheme="minorHAnsi" w:cstheme="minorHAnsi"/>
                <w:b/>
                <w:bCs/>
                <w:color w:val="2E74B5" w:themeColor="accent1" w:themeShade="BF"/>
                <w:sz w:val="28"/>
                <w:szCs w:val="28"/>
              </w:rPr>
              <w:t xml:space="preserve"> </w:t>
            </w:r>
          </w:p>
          <w:p w:rsidR="00DB291B" w:rsidRPr="00D130EF" w:rsidRDefault="00DB291B" w:rsidP="009F5E19">
            <w:pPr>
              <w:spacing w:line="276" w:lineRule="auto"/>
              <w:rPr>
                <w:rFonts w:asciiTheme="minorHAnsi" w:hAnsiTheme="minorHAnsi" w:cstheme="minorBidi"/>
                <w:sz w:val="23"/>
                <w:szCs w:val="23"/>
              </w:rPr>
            </w:pPr>
            <w:r w:rsidRPr="00D130EF">
              <w:rPr>
                <w:rFonts w:asciiTheme="minorHAnsi" w:hAnsiTheme="minorHAnsi" w:cstheme="minorBidi"/>
                <w:b/>
                <w:bCs/>
                <w:sz w:val="23"/>
                <w:szCs w:val="23"/>
              </w:rPr>
              <w:t>JCT is seeking $</w:t>
            </w:r>
            <w:r w:rsidR="009F5E19">
              <w:rPr>
                <w:rFonts w:asciiTheme="minorHAnsi" w:hAnsiTheme="minorHAnsi" w:cstheme="minorBidi"/>
                <w:b/>
                <w:bCs/>
                <w:sz w:val="23"/>
                <w:szCs w:val="23"/>
              </w:rPr>
              <w:t>30</w:t>
            </w:r>
            <w:r w:rsidRPr="00D130EF">
              <w:rPr>
                <w:rFonts w:asciiTheme="minorHAnsi" w:hAnsiTheme="minorHAnsi" w:cstheme="minorBidi"/>
                <w:b/>
                <w:bCs/>
                <w:sz w:val="23"/>
                <w:szCs w:val="23"/>
              </w:rPr>
              <w:t xml:space="preserve">0,200 to fund this </w:t>
            </w:r>
            <w:r w:rsidR="005251FD" w:rsidRPr="00D130EF">
              <w:rPr>
                <w:rFonts w:asciiTheme="minorHAnsi" w:hAnsiTheme="minorHAnsi" w:cstheme="minorBidi"/>
                <w:b/>
                <w:bCs/>
                <w:sz w:val="23"/>
                <w:szCs w:val="23"/>
              </w:rPr>
              <w:t xml:space="preserve">project at its </w:t>
            </w:r>
            <w:r w:rsidRPr="00D130EF">
              <w:rPr>
                <w:rFonts w:asciiTheme="minorHAnsi" w:hAnsiTheme="minorHAnsi" w:cstheme="minorBidi"/>
                <w:b/>
                <w:bCs/>
                <w:sz w:val="23"/>
                <w:szCs w:val="23"/>
              </w:rPr>
              <w:t xml:space="preserve">critically important stage of </w:t>
            </w:r>
            <w:r w:rsidR="005251FD" w:rsidRPr="00D130EF">
              <w:rPr>
                <w:rFonts w:asciiTheme="minorHAnsi" w:hAnsiTheme="minorHAnsi" w:cstheme="minorBidi"/>
                <w:b/>
                <w:bCs/>
                <w:sz w:val="23"/>
                <w:szCs w:val="23"/>
              </w:rPr>
              <w:t xml:space="preserve">development </w:t>
            </w:r>
            <w:r w:rsidRPr="00D130EF">
              <w:rPr>
                <w:rFonts w:asciiTheme="minorHAnsi" w:hAnsiTheme="minorHAnsi" w:cstheme="minorBidi"/>
                <w:b/>
                <w:bCs/>
                <w:sz w:val="23"/>
                <w:szCs w:val="23"/>
              </w:rPr>
              <w:t xml:space="preserve">over </w:t>
            </w:r>
            <w:r w:rsidR="00521E8C">
              <w:rPr>
                <w:rFonts w:asciiTheme="minorHAnsi" w:hAnsiTheme="minorHAnsi" w:cstheme="minorBidi"/>
                <w:b/>
                <w:bCs/>
                <w:sz w:val="23"/>
                <w:szCs w:val="23"/>
              </w:rPr>
              <w:t xml:space="preserve">the next </w:t>
            </w:r>
            <w:r w:rsidRPr="00D130EF">
              <w:rPr>
                <w:rFonts w:asciiTheme="minorHAnsi" w:hAnsiTheme="minorHAnsi" w:cstheme="minorBidi"/>
                <w:b/>
                <w:bCs/>
                <w:sz w:val="23"/>
                <w:szCs w:val="23"/>
              </w:rPr>
              <w:t>two years.  We</w:t>
            </w:r>
            <w:r w:rsidR="009D513C" w:rsidRPr="00D130EF">
              <w:rPr>
                <w:rFonts w:asciiTheme="minorHAnsi" w:hAnsiTheme="minorHAnsi" w:cstheme="minorBidi"/>
                <w:b/>
                <w:bCs/>
                <w:sz w:val="23"/>
                <w:szCs w:val="23"/>
              </w:rPr>
              <w:t xml:space="preserve"> are confident that this pioneering </w:t>
            </w:r>
            <w:r w:rsidRPr="00D130EF">
              <w:rPr>
                <w:rFonts w:asciiTheme="minorHAnsi" w:hAnsiTheme="minorHAnsi" w:cstheme="minorBidi"/>
                <w:b/>
                <w:bCs/>
                <w:sz w:val="23"/>
                <w:szCs w:val="23"/>
              </w:rPr>
              <w:t xml:space="preserve">work </w:t>
            </w:r>
            <w:r w:rsidR="009D513C" w:rsidRPr="00D130EF">
              <w:rPr>
                <w:rFonts w:asciiTheme="minorHAnsi" w:hAnsiTheme="minorHAnsi" w:cstheme="minorBidi"/>
                <w:b/>
                <w:bCs/>
                <w:sz w:val="23"/>
                <w:szCs w:val="23"/>
              </w:rPr>
              <w:t xml:space="preserve">will significantly impact </w:t>
            </w:r>
            <w:r w:rsidRPr="00D130EF">
              <w:rPr>
                <w:rFonts w:asciiTheme="minorHAnsi" w:hAnsiTheme="minorHAnsi" w:cstheme="minorBidi"/>
                <w:b/>
                <w:bCs/>
                <w:sz w:val="23"/>
                <w:szCs w:val="23"/>
              </w:rPr>
              <w:t xml:space="preserve">international </w:t>
            </w:r>
            <w:r w:rsidR="009D513C" w:rsidRPr="00D130EF">
              <w:rPr>
                <w:rFonts w:asciiTheme="minorHAnsi" w:hAnsiTheme="minorHAnsi" w:cstheme="minorBidi"/>
                <w:b/>
                <w:bCs/>
                <w:sz w:val="23"/>
                <w:szCs w:val="23"/>
              </w:rPr>
              <w:t>scientific and technological development.</w:t>
            </w:r>
          </w:p>
          <w:p w:rsidR="00FB5631" w:rsidRPr="00D130EF" w:rsidRDefault="006D7C8C" w:rsidP="00D130EF">
            <w:pPr>
              <w:spacing w:line="276" w:lineRule="auto"/>
              <w:rPr>
                <w:rFonts w:asciiTheme="minorHAnsi" w:hAnsiTheme="minorHAnsi" w:cstheme="minorBidi"/>
                <w:sz w:val="23"/>
                <w:szCs w:val="23"/>
              </w:rPr>
            </w:pPr>
            <w:r w:rsidRPr="00D130EF">
              <w:rPr>
                <w:rFonts w:asciiTheme="minorHAnsi" w:hAnsiTheme="minorHAnsi" w:cstheme="minorHAnsi"/>
                <w:b/>
                <w:bCs/>
                <w:sz w:val="23"/>
                <w:szCs w:val="23"/>
              </w:rPr>
              <w:t>We hope you wi</w:t>
            </w:r>
            <w:r w:rsidR="00DB291B" w:rsidRPr="00D130EF">
              <w:rPr>
                <w:rFonts w:asciiTheme="minorHAnsi" w:hAnsiTheme="minorHAnsi" w:cstheme="minorHAnsi"/>
                <w:b/>
                <w:bCs/>
                <w:sz w:val="23"/>
                <w:szCs w:val="23"/>
              </w:rPr>
              <w:t>ll join us in supporting cutting-edge leadership, resea</w:t>
            </w:r>
            <w:r w:rsidR="00A35352">
              <w:rPr>
                <w:rFonts w:asciiTheme="minorHAnsi" w:hAnsiTheme="minorHAnsi" w:cstheme="minorHAnsi"/>
                <w:b/>
                <w:bCs/>
                <w:sz w:val="23"/>
                <w:szCs w:val="23"/>
              </w:rPr>
              <w:t>rch and innovation in Israel.</w:t>
            </w:r>
          </w:p>
        </w:tc>
      </w:tr>
    </w:tbl>
    <w:p w:rsidR="0068374C" w:rsidRDefault="0068374C" w:rsidP="0068374C">
      <w:pPr>
        <w:pStyle w:val="Standard"/>
        <w:bidi w:val="0"/>
        <w:rPr>
          <w:rFonts w:asciiTheme="minorHAnsi" w:hAnsiTheme="minorHAnsi" w:cs="Helvetica"/>
          <w:b/>
          <w:bCs/>
          <w:sz w:val="38"/>
          <w:szCs w:val="38"/>
        </w:rPr>
      </w:pPr>
    </w:p>
    <w:p w:rsidR="006D7C8C" w:rsidRPr="002D0D3B" w:rsidRDefault="006D7C8C" w:rsidP="00BF152B">
      <w:pPr>
        <w:spacing w:line="360" w:lineRule="auto"/>
        <w:jc w:val="center"/>
        <w:rPr>
          <w:rFonts w:asciiTheme="minorHAnsi" w:hAnsiTheme="minorHAnsi" w:cstheme="minorHAnsi"/>
          <w:b/>
          <w:bCs/>
          <w:sz w:val="4"/>
          <w:szCs w:val="4"/>
        </w:rPr>
      </w:pPr>
    </w:p>
    <w:sectPr w:rsidR="006D7C8C" w:rsidRPr="002D0D3B" w:rsidSect="00171BD8">
      <w:headerReference w:type="default" r:id="rId14"/>
      <w:footerReference w:type="default" r:id="rId15"/>
      <w:pgSz w:w="11906" w:h="16838" w:code="9"/>
      <w:pgMar w:top="1843"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E83" w:rsidRDefault="00F35E83" w:rsidP="00684860">
      <w:r>
        <w:separator/>
      </w:r>
    </w:p>
  </w:endnote>
  <w:endnote w:type="continuationSeparator" w:id="0">
    <w:p w:rsidR="00F35E83" w:rsidRDefault="00F35E83" w:rsidP="00684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1261657"/>
      <w:docPartObj>
        <w:docPartGallery w:val="Page Numbers (Bottom of Page)"/>
        <w:docPartUnique/>
      </w:docPartObj>
    </w:sdtPr>
    <w:sdtEndPr>
      <w:rPr>
        <w:noProof/>
      </w:rPr>
    </w:sdtEndPr>
    <w:sdtContent>
      <w:p w:rsidR="00A35352" w:rsidRDefault="00A35352">
        <w:pPr>
          <w:pStyle w:val="Footer"/>
          <w:jc w:val="center"/>
        </w:pPr>
        <w:r>
          <w:fldChar w:fldCharType="begin"/>
        </w:r>
        <w:r>
          <w:instrText xml:space="preserve"> PAGE   \* MERGEFORMAT </w:instrText>
        </w:r>
        <w:r>
          <w:fldChar w:fldCharType="separate"/>
        </w:r>
        <w:r w:rsidR="00096FA0">
          <w:rPr>
            <w:noProof/>
          </w:rPr>
          <w:t>4</w:t>
        </w:r>
        <w:r>
          <w:rPr>
            <w:noProof/>
          </w:rPr>
          <w:fldChar w:fldCharType="end"/>
        </w:r>
      </w:p>
    </w:sdtContent>
  </w:sdt>
  <w:p w:rsidR="00A35352" w:rsidRDefault="00A353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E83" w:rsidRDefault="00F35E83" w:rsidP="00684860">
      <w:r>
        <w:separator/>
      </w:r>
    </w:p>
  </w:footnote>
  <w:footnote w:type="continuationSeparator" w:id="0">
    <w:p w:rsidR="00F35E83" w:rsidRDefault="00F35E83" w:rsidP="006848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860" w:rsidRDefault="00684860" w:rsidP="00684860">
    <w:pPr>
      <w:pStyle w:val="Header"/>
      <w:tabs>
        <w:tab w:val="clear" w:pos="4320"/>
        <w:tab w:val="clear" w:pos="8640"/>
        <w:tab w:val="left" w:pos="6023"/>
      </w:tabs>
    </w:pPr>
    <w:r w:rsidRPr="000D0012">
      <w:rPr>
        <w:rFonts w:asciiTheme="minorHAnsi" w:hAnsiTheme="minorHAnsi" w:cstheme="minorHAnsi"/>
        <w:b/>
        <w:bCs/>
        <w:noProof/>
      </w:rPr>
      <w:drawing>
        <wp:anchor distT="0" distB="0" distL="114300" distR="114300" simplePos="0" relativeHeight="251659264" behindDoc="1" locked="0" layoutInCell="1" allowOverlap="1" wp14:anchorId="60EA9010" wp14:editId="21A5A921">
          <wp:simplePos x="0" y="0"/>
          <wp:positionH relativeFrom="margin">
            <wp:align>left</wp:align>
          </wp:positionH>
          <wp:positionV relativeFrom="paragraph">
            <wp:posOffset>-150804</wp:posOffset>
          </wp:positionV>
          <wp:extent cx="5280540" cy="825500"/>
          <wp:effectExtent l="0" t="0" r="0" b="0"/>
          <wp:wrapNone/>
          <wp:docPr id="23" name="Picture 23" descr="campu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mpus small"/>
                  <pic:cNvPicPr>
                    <a:picLocks noChangeAspect="1" noChangeArrowheads="1"/>
                  </pic:cNvPicPr>
                </pic:nvPicPr>
                <pic:blipFill rotWithShape="1">
                  <a:blip r:embed="rId1">
                    <a:extLst>
                      <a:ext uri="{28A0092B-C50C-407E-A947-70E740481C1C}">
                        <a14:useLocalDpi xmlns:a14="http://schemas.microsoft.com/office/drawing/2010/main" val="0"/>
                      </a:ext>
                    </a:extLst>
                  </a:blip>
                  <a:srcRect t="862" b="18948"/>
                  <a:stretch/>
                </pic:blipFill>
                <pic:spPr bwMode="auto">
                  <a:xfrm>
                    <a:off x="0" y="0"/>
                    <a:ext cx="5280540" cy="825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A1501"/>
    <w:multiLevelType w:val="hybridMultilevel"/>
    <w:tmpl w:val="1E10C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C64437"/>
    <w:multiLevelType w:val="hybridMultilevel"/>
    <w:tmpl w:val="511C0F84"/>
    <w:lvl w:ilvl="0" w:tplc="89308E56">
      <w:start w:val="1"/>
      <w:numFmt w:val="bullet"/>
      <w:lvlText w:val="•"/>
      <w:lvlJc w:val="left"/>
      <w:pPr>
        <w:tabs>
          <w:tab w:val="num" w:pos="720"/>
        </w:tabs>
        <w:ind w:left="720" w:hanging="360"/>
      </w:pPr>
      <w:rPr>
        <w:rFonts w:ascii="Arial" w:hAnsi="Arial" w:hint="default"/>
      </w:rPr>
    </w:lvl>
    <w:lvl w:ilvl="1" w:tplc="F7529994" w:tentative="1">
      <w:start w:val="1"/>
      <w:numFmt w:val="bullet"/>
      <w:lvlText w:val="•"/>
      <w:lvlJc w:val="left"/>
      <w:pPr>
        <w:tabs>
          <w:tab w:val="num" w:pos="1440"/>
        </w:tabs>
        <w:ind w:left="1440" w:hanging="360"/>
      </w:pPr>
      <w:rPr>
        <w:rFonts w:ascii="Arial" w:hAnsi="Arial" w:hint="default"/>
      </w:rPr>
    </w:lvl>
    <w:lvl w:ilvl="2" w:tplc="3366180C" w:tentative="1">
      <w:start w:val="1"/>
      <w:numFmt w:val="bullet"/>
      <w:lvlText w:val="•"/>
      <w:lvlJc w:val="left"/>
      <w:pPr>
        <w:tabs>
          <w:tab w:val="num" w:pos="2160"/>
        </w:tabs>
        <w:ind w:left="2160" w:hanging="360"/>
      </w:pPr>
      <w:rPr>
        <w:rFonts w:ascii="Arial" w:hAnsi="Arial" w:hint="default"/>
      </w:rPr>
    </w:lvl>
    <w:lvl w:ilvl="3" w:tplc="E4EA7B46" w:tentative="1">
      <w:start w:val="1"/>
      <w:numFmt w:val="bullet"/>
      <w:lvlText w:val="•"/>
      <w:lvlJc w:val="left"/>
      <w:pPr>
        <w:tabs>
          <w:tab w:val="num" w:pos="2880"/>
        </w:tabs>
        <w:ind w:left="2880" w:hanging="360"/>
      </w:pPr>
      <w:rPr>
        <w:rFonts w:ascii="Arial" w:hAnsi="Arial" w:hint="default"/>
      </w:rPr>
    </w:lvl>
    <w:lvl w:ilvl="4" w:tplc="93B4EB48" w:tentative="1">
      <w:start w:val="1"/>
      <w:numFmt w:val="bullet"/>
      <w:lvlText w:val="•"/>
      <w:lvlJc w:val="left"/>
      <w:pPr>
        <w:tabs>
          <w:tab w:val="num" w:pos="3600"/>
        </w:tabs>
        <w:ind w:left="3600" w:hanging="360"/>
      </w:pPr>
      <w:rPr>
        <w:rFonts w:ascii="Arial" w:hAnsi="Arial" w:hint="default"/>
      </w:rPr>
    </w:lvl>
    <w:lvl w:ilvl="5" w:tplc="C24A030C" w:tentative="1">
      <w:start w:val="1"/>
      <w:numFmt w:val="bullet"/>
      <w:lvlText w:val="•"/>
      <w:lvlJc w:val="left"/>
      <w:pPr>
        <w:tabs>
          <w:tab w:val="num" w:pos="4320"/>
        </w:tabs>
        <w:ind w:left="4320" w:hanging="360"/>
      </w:pPr>
      <w:rPr>
        <w:rFonts w:ascii="Arial" w:hAnsi="Arial" w:hint="default"/>
      </w:rPr>
    </w:lvl>
    <w:lvl w:ilvl="6" w:tplc="301E6A22" w:tentative="1">
      <w:start w:val="1"/>
      <w:numFmt w:val="bullet"/>
      <w:lvlText w:val="•"/>
      <w:lvlJc w:val="left"/>
      <w:pPr>
        <w:tabs>
          <w:tab w:val="num" w:pos="5040"/>
        </w:tabs>
        <w:ind w:left="5040" w:hanging="360"/>
      </w:pPr>
      <w:rPr>
        <w:rFonts w:ascii="Arial" w:hAnsi="Arial" w:hint="default"/>
      </w:rPr>
    </w:lvl>
    <w:lvl w:ilvl="7" w:tplc="FA5AEEDC" w:tentative="1">
      <w:start w:val="1"/>
      <w:numFmt w:val="bullet"/>
      <w:lvlText w:val="•"/>
      <w:lvlJc w:val="left"/>
      <w:pPr>
        <w:tabs>
          <w:tab w:val="num" w:pos="5760"/>
        </w:tabs>
        <w:ind w:left="5760" w:hanging="360"/>
      </w:pPr>
      <w:rPr>
        <w:rFonts w:ascii="Arial" w:hAnsi="Arial" w:hint="default"/>
      </w:rPr>
    </w:lvl>
    <w:lvl w:ilvl="8" w:tplc="22B8467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062002F"/>
    <w:multiLevelType w:val="hybridMultilevel"/>
    <w:tmpl w:val="68480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1F1921"/>
    <w:multiLevelType w:val="hybridMultilevel"/>
    <w:tmpl w:val="93300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D0100B"/>
    <w:multiLevelType w:val="hybridMultilevel"/>
    <w:tmpl w:val="6B9E0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3151C3"/>
    <w:multiLevelType w:val="hybridMultilevel"/>
    <w:tmpl w:val="0FFE04E8"/>
    <w:lvl w:ilvl="0" w:tplc="89308E5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5C195B"/>
    <w:multiLevelType w:val="hybridMultilevel"/>
    <w:tmpl w:val="F84C4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F81"/>
    <w:rsid w:val="000032EF"/>
    <w:rsid w:val="000172F6"/>
    <w:rsid w:val="00020418"/>
    <w:rsid w:val="000269C7"/>
    <w:rsid w:val="0003417B"/>
    <w:rsid w:val="00042D6A"/>
    <w:rsid w:val="0007380B"/>
    <w:rsid w:val="00087EE2"/>
    <w:rsid w:val="00096FA0"/>
    <w:rsid w:val="000D001E"/>
    <w:rsid w:val="000E2B0F"/>
    <w:rsid w:val="00114F17"/>
    <w:rsid w:val="00134B9D"/>
    <w:rsid w:val="0013537C"/>
    <w:rsid w:val="0014677A"/>
    <w:rsid w:val="00150B35"/>
    <w:rsid w:val="0015513C"/>
    <w:rsid w:val="00156F81"/>
    <w:rsid w:val="00160307"/>
    <w:rsid w:val="00161029"/>
    <w:rsid w:val="00171BD8"/>
    <w:rsid w:val="00172C0C"/>
    <w:rsid w:val="00187D36"/>
    <w:rsid w:val="001A1931"/>
    <w:rsid w:val="001B323D"/>
    <w:rsid w:val="001B33CF"/>
    <w:rsid w:val="001B42D8"/>
    <w:rsid w:val="001C65DC"/>
    <w:rsid w:val="001D0AC9"/>
    <w:rsid w:val="00203FC8"/>
    <w:rsid w:val="002174EE"/>
    <w:rsid w:val="00231BF3"/>
    <w:rsid w:val="00232200"/>
    <w:rsid w:val="00233BA7"/>
    <w:rsid w:val="00233E79"/>
    <w:rsid w:val="002406A1"/>
    <w:rsid w:val="002424D3"/>
    <w:rsid w:val="00245F09"/>
    <w:rsid w:val="0025304B"/>
    <w:rsid w:val="00255848"/>
    <w:rsid w:val="002611D4"/>
    <w:rsid w:val="00261C2F"/>
    <w:rsid w:val="00263C71"/>
    <w:rsid w:val="00276DDD"/>
    <w:rsid w:val="002B2CEF"/>
    <w:rsid w:val="002B577B"/>
    <w:rsid w:val="002D0D3B"/>
    <w:rsid w:val="002E17B4"/>
    <w:rsid w:val="002E3B4D"/>
    <w:rsid w:val="00312792"/>
    <w:rsid w:val="00314C75"/>
    <w:rsid w:val="003233E6"/>
    <w:rsid w:val="00323465"/>
    <w:rsid w:val="00342E6A"/>
    <w:rsid w:val="003562C6"/>
    <w:rsid w:val="00391065"/>
    <w:rsid w:val="00393CA7"/>
    <w:rsid w:val="003B64BE"/>
    <w:rsid w:val="003C09CD"/>
    <w:rsid w:val="003C16B2"/>
    <w:rsid w:val="003D1290"/>
    <w:rsid w:val="003E1ADF"/>
    <w:rsid w:val="003F4403"/>
    <w:rsid w:val="0040476E"/>
    <w:rsid w:val="00406C66"/>
    <w:rsid w:val="00410679"/>
    <w:rsid w:val="00435756"/>
    <w:rsid w:val="00440349"/>
    <w:rsid w:val="004540FF"/>
    <w:rsid w:val="00466508"/>
    <w:rsid w:val="0047254E"/>
    <w:rsid w:val="0048074E"/>
    <w:rsid w:val="00494D1E"/>
    <w:rsid w:val="004B1E05"/>
    <w:rsid w:val="004B331B"/>
    <w:rsid w:val="004B6FA0"/>
    <w:rsid w:val="004F15D2"/>
    <w:rsid w:val="005031C8"/>
    <w:rsid w:val="00514C38"/>
    <w:rsid w:val="005168E2"/>
    <w:rsid w:val="00521E8C"/>
    <w:rsid w:val="00523824"/>
    <w:rsid w:val="005251FD"/>
    <w:rsid w:val="005526DE"/>
    <w:rsid w:val="00573E0A"/>
    <w:rsid w:val="005762DD"/>
    <w:rsid w:val="00577022"/>
    <w:rsid w:val="00592F50"/>
    <w:rsid w:val="00596C43"/>
    <w:rsid w:val="005A612C"/>
    <w:rsid w:val="005C1688"/>
    <w:rsid w:val="005D4FE2"/>
    <w:rsid w:val="005D5017"/>
    <w:rsid w:val="005F6127"/>
    <w:rsid w:val="00602386"/>
    <w:rsid w:val="00602D67"/>
    <w:rsid w:val="00603BFB"/>
    <w:rsid w:val="00603FD6"/>
    <w:rsid w:val="0060689B"/>
    <w:rsid w:val="00622A0D"/>
    <w:rsid w:val="00642D8D"/>
    <w:rsid w:val="00651208"/>
    <w:rsid w:val="00657854"/>
    <w:rsid w:val="00663446"/>
    <w:rsid w:val="0068374C"/>
    <w:rsid w:val="00684860"/>
    <w:rsid w:val="0069043E"/>
    <w:rsid w:val="00695F66"/>
    <w:rsid w:val="0069609B"/>
    <w:rsid w:val="006A0059"/>
    <w:rsid w:val="006A2B82"/>
    <w:rsid w:val="006A410B"/>
    <w:rsid w:val="006C0AEE"/>
    <w:rsid w:val="006C18D1"/>
    <w:rsid w:val="006C62DF"/>
    <w:rsid w:val="006D3AB6"/>
    <w:rsid w:val="006D6DC7"/>
    <w:rsid w:val="006D7C8C"/>
    <w:rsid w:val="007061E5"/>
    <w:rsid w:val="00731CB3"/>
    <w:rsid w:val="0073217C"/>
    <w:rsid w:val="00756764"/>
    <w:rsid w:val="00766F37"/>
    <w:rsid w:val="00772604"/>
    <w:rsid w:val="007776E8"/>
    <w:rsid w:val="00793379"/>
    <w:rsid w:val="007A2DEE"/>
    <w:rsid w:val="007A7905"/>
    <w:rsid w:val="007B0609"/>
    <w:rsid w:val="007B22A4"/>
    <w:rsid w:val="007B5250"/>
    <w:rsid w:val="007E426E"/>
    <w:rsid w:val="0083768A"/>
    <w:rsid w:val="00851CAC"/>
    <w:rsid w:val="00852D7E"/>
    <w:rsid w:val="00865274"/>
    <w:rsid w:val="00866C92"/>
    <w:rsid w:val="008A1939"/>
    <w:rsid w:val="008A46B3"/>
    <w:rsid w:val="008D7DC7"/>
    <w:rsid w:val="008E00A6"/>
    <w:rsid w:val="008E4E62"/>
    <w:rsid w:val="00913DB4"/>
    <w:rsid w:val="00914472"/>
    <w:rsid w:val="009326EA"/>
    <w:rsid w:val="00937B74"/>
    <w:rsid w:val="009448F0"/>
    <w:rsid w:val="009627F5"/>
    <w:rsid w:val="00981170"/>
    <w:rsid w:val="00986157"/>
    <w:rsid w:val="00992913"/>
    <w:rsid w:val="009A33C4"/>
    <w:rsid w:val="009A4CA0"/>
    <w:rsid w:val="009B2AE2"/>
    <w:rsid w:val="009B5A59"/>
    <w:rsid w:val="009C1DC7"/>
    <w:rsid w:val="009D273A"/>
    <w:rsid w:val="009D3032"/>
    <w:rsid w:val="009D513C"/>
    <w:rsid w:val="009F4F32"/>
    <w:rsid w:val="009F5E19"/>
    <w:rsid w:val="00A02CE6"/>
    <w:rsid w:val="00A0768B"/>
    <w:rsid w:val="00A20D87"/>
    <w:rsid w:val="00A21971"/>
    <w:rsid w:val="00A35352"/>
    <w:rsid w:val="00A57EE7"/>
    <w:rsid w:val="00A601FE"/>
    <w:rsid w:val="00A629BE"/>
    <w:rsid w:val="00A7456B"/>
    <w:rsid w:val="00A75ACF"/>
    <w:rsid w:val="00A91C0B"/>
    <w:rsid w:val="00AA1298"/>
    <w:rsid w:val="00AB059B"/>
    <w:rsid w:val="00AF3EBE"/>
    <w:rsid w:val="00B2042D"/>
    <w:rsid w:val="00B2606B"/>
    <w:rsid w:val="00B4202F"/>
    <w:rsid w:val="00B826E1"/>
    <w:rsid w:val="00B84DF6"/>
    <w:rsid w:val="00B85549"/>
    <w:rsid w:val="00B85B80"/>
    <w:rsid w:val="00B8662D"/>
    <w:rsid w:val="00B92AA9"/>
    <w:rsid w:val="00BA6AF4"/>
    <w:rsid w:val="00BB078E"/>
    <w:rsid w:val="00BB3CEF"/>
    <w:rsid w:val="00BB6A2F"/>
    <w:rsid w:val="00BC6FD1"/>
    <w:rsid w:val="00BC75C5"/>
    <w:rsid w:val="00BC7E8B"/>
    <w:rsid w:val="00BD36BC"/>
    <w:rsid w:val="00BF152B"/>
    <w:rsid w:val="00BF51B3"/>
    <w:rsid w:val="00C04432"/>
    <w:rsid w:val="00C0530F"/>
    <w:rsid w:val="00C05603"/>
    <w:rsid w:val="00C15D81"/>
    <w:rsid w:val="00C37F9E"/>
    <w:rsid w:val="00C51385"/>
    <w:rsid w:val="00C54273"/>
    <w:rsid w:val="00C54877"/>
    <w:rsid w:val="00C56215"/>
    <w:rsid w:val="00C57391"/>
    <w:rsid w:val="00C73706"/>
    <w:rsid w:val="00C77B1C"/>
    <w:rsid w:val="00C92153"/>
    <w:rsid w:val="00CB250D"/>
    <w:rsid w:val="00CD0B72"/>
    <w:rsid w:val="00CE207F"/>
    <w:rsid w:val="00D130EF"/>
    <w:rsid w:val="00D21657"/>
    <w:rsid w:val="00D30A05"/>
    <w:rsid w:val="00D32EA9"/>
    <w:rsid w:val="00D33E5E"/>
    <w:rsid w:val="00D40265"/>
    <w:rsid w:val="00D40EEA"/>
    <w:rsid w:val="00D45FF7"/>
    <w:rsid w:val="00D53387"/>
    <w:rsid w:val="00D5639C"/>
    <w:rsid w:val="00D6557D"/>
    <w:rsid w:val="00D72F0C"/>
    <w:rsid w:val="00DA323C"/>
    <w:rsid w:val="00DB291B"/>
    <w:rsid w:val="00DC64A3"/>
    <w:rsid w:val="00DF2D2C"/>
    <w:rsid w:val="00E0107B"/>
    <w:rsid w:val="00E13410"/>
    <w:rsid w:val="00E1672A"/>
    <w:rsid w:val="00E239C6"/>
    <w:rsid w:val="00E30347"/>
    <w:rsid w:val="00E309FD"/>
    <w:rsid w:val="00E41B83"/>
    <w:rsid w:val="00E51D46"/>
    <w:rsid w:val="00E555F2"/>
    <w:rsid w:val="00E64DB2"/>
    <w:rsid w:val="00E74BB4"/>
    <w:rsid w:val="00E812AF"/>
    <w:rsid w:val="00E8142E"/>
    <w:rsid w:val="00E9081F"/>
    <w:rsid w:val="00EB1FFB"/>
    <w:rsid w:val="00ED07D6"/>
    <w:rsid w:val="00ED0988"/>
    <w:rsid w:val="00EF02FB"/>
    <w:rsid w:val="00F01124"/>
    <w:rsid w:val="00F35E83"/>
    <w:rsid w:val="00F37F78"/>
    <w:rsid w:val="00F530BF"/>
    <w:rsid w:val="00F62331"/>
    <w:rsid w:val="00F7457F"/>
    <w:rsid w:val="00FA5598"/>
    <w:rsid w:val="00FA57C1"/>
    <w:rsid w:val="00FA5A1C"/>
    <w:rsid w:val="00FB5631"/>
    <w:rsid w:val="00FC392E"/>
    <w:rsid w:val="00FD1E86"/>
    <w:rsid w:val="00FD246D"/>
    <w:rsid w:val="00FD2A9A"/>
    <w:rsid w:val="00FF674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530CCD"/>
  <w15:docId w15:val="{6391D271-D6A7-4E78-BB4C-68C70E5D6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F8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6F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F81"/>
    <w:rPr>
      <w:rFonts w:ascii="Segoe UI" w:hAnsi="Segoe UI" w:cs="Segoe UI"/>
      <w:sz w:val="18"/>
      <w:szCs w:val="18"/>
    </w:rPr>
  </w:style>
  <w:style w:type="paragraph" w:styleId="ListParagraph">
    <w:name w:val="List Paragraph"/>
    <w:basedOn w:val="Normal"/>
    <w:uiPriority w:val="34"/>
    <w:qFormat/>
    <w:rsid w:val="00E30347"/>
    <w:pPr>
      <w:spacing w:after="200" w:line="276" w:lineRule="auto"/>
      <w:ind w:left="720"/>
      <w:contextualSpacing/>
    </w:pPr>
    <w:rPr>
      <w:rFonts w:ascii="Calibri" w:eastAsia="Calibri" w:hAnsi="Calibri" w:cs="Arial"/>
      <w:sz w:val="22"/>
      <w:szCs w:val="22"/>
      <w:lang w:bidi="ar-SA"/>
    </w:rPr>
  </w:style>
  <w:style w:type="table" w:styleId="TableGrid">
    <w:name w:val="Table Grid"/>
    <w:basedOn w:val="TableNormal"/>
    <w:uiPriority w:val="59"/>
    <w:rsid w:val="00E303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A0768B"/>
    <w:pPr>
      <w:bidi/>
      <w:spacing w:after="120"/>
      <w:ind w:left="283"/>
    </w:pPr>
    <w:rPr>
      <w:rFonts w:eastAsia="Times New Roman" w:cs="Miriam"/>
      <w:sz w:val="16"/>
      <w:szCs w:val="16"/>
    </w:rPr>
  </w:style>
  <w:style w:type="character" w:customStyle="1" w:styleId="BodyTextIndent3Char">
    <w:name w:val="Body Text Indent 3 Char"/>
    <w:basedOn w:val="DefaultParagraphFont"/>
    <w:link w:val="BodyTextIndent3"/>
    <w:rsid w:val="00A0768B"/>
    <w:rPr>
      <w:rFonts w:ascii="Times New Roman" w:eastAsia="Times New Roman" w:hAnsi="Times New Roman" w:cs="Miriam"/>
      <w:sz w:val="16"/>
      <w:szCs w:val="16"/>
    </w:rPr>
  </w:style>
  <w:style w:type="paragraph" w:styleId="Header">
    <w:name w:val="header"/>
    <w:basedOn w:val="Normal"/>
    <w:link w:val="HeaderChar"/>
    <w:uiPriority w:val="99"/>
    <w:unhideWhenUsed/>
    <w:rsid w:val="00684860"/>
    <w:pPr>
      <w:tabs>
        <w:tab w:val="center" w:pos="4320"/>
        <w:tab w:val="right" w:pos="8640"/>
      </w:tabs>
    </w:pPr>
  </w:style>
  <w:style w:type="character" w:customStyle="1" w:styleId="HeaderChar">
    <w:name w:val="Header Char"/>
    <w:basedOn w:val="DefaultParagraphFont"/>
    <w:link w:val="Header"/>
    <w:uiPriority w:val="99"/>
    <w:rsid w:val="00684860"/>
    <w:rPr>
      <w:rFonts w:ascii="Times New Roman" w:hAnsi="Times New Roman" w:cs="Times New Roman"/>
      <w:sz w:val="24"/>
      <w:szCs w:val="24"/>
    </w:rPr>
  </w:style>
  <w:style w:type="paragraph" w:styleId="Footer">
    <w:name w:val="footer"/>
    <w:basedOn w:val="Normal"/>
    <w:link w:val="FooterChar"/>
    <w:uiPriority w:val="99"/>
    <w:unhideWhenUsed/>
    <w:rsid w:val="00684860"/>
    <w:pPr>
      <w:tabs>
        <w:tab w:val="center" w:pos="4320"/>
        <w:tab w:val="right" w:pos="8640"/>
      </w:tabs>
    </w:pPr>
  </w:style>
  <w:style w:type="character" w:customStyle="1" w:styleId="FooterChar">
    <w:name w:val="Footer Char"/>
    <w:basedOn w:val="DefaultParagraphFont"/>
    <w:link w:val="Footer"/>
    <w:uiPriority w:val="99"/>
    <w:rsid w:val="00684860"/>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48074E"/>
    <w:rPr>
      <w:sz w:val="16"/>
      <w:szCs w:val="16"/>
    </w:rPr>
  </w:style>
  <w:style w:type="paragraph" w:styleId="CommentText">
    <w:name w:val="annotation text"/>
    <w:basedOn w:val="Normal"/>
    <w:link w:val="CommentTextChar"/>
    <w:uiPriority w:val="99"/>
    <w:semiHidden/>
    <w:unhideWhenUsed/>
    <w:rsid w:val="0048074E"/>
    <w:rPr>
      <w:sz w:val="20"/>
      <w:szCs w:val="20"/>
    </w:rPr>
  </w:style>
  <w:style w:type="character" w:customStyle="1" w:styleId="CommentTextChar">
    <w:name w:val="Comment Text Char"/>
    <w:basedOn w:val="DefaultParagraphFont"/>
    <w:link w:val="CommentText"/>
    <w:uiPriority w:val="99"/>
    <w:semiHidden/>
    <w:rsid w:val="0048074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074E"/>
    <w:rPr>
      <w:b/>
      <w:bCs/>
    </w:rPr>
  </w:style>
  <w:style w:type="character" w:customStyle="1" w:styleId="CommentSubjectChar">
    <w:name w:val="Comment Subject Char"/>
    <w:basedOn w:val="CommentTextChar"/>
    <w:link w:val="CommentSubject"/>
    <w:uiPriority w:val="99"/>
    <w:semiHidden/>
    <w:rsid w:val="0048074E"/>
    <w:rPr>
      <w:rFonts w:ascii="Times New Roman" w:hAnsi="Times New Roman" w:cs="Times New Roman"/>
      <w:b/>
      <w:bCs/>
      <w:sz w:val="20"/>
      <w:szCs w:val="20"/>
    </w:rPr>
  </w:style>
  <w:style w:type="paragraph" w:customStyle="1" w:styleId="Standard">
    <w:name w:val="Standard"/>
    <w:rsid w:val="00523824"/>
    <w:pPr>
      <w:tabs>
        <w:tab w:val="left" w:pos="340"/>
      </w:tabs>
      <w:suppressAutoHyphens/>
      <w:autoSpaceDN w:val="0"/>
      <w:bidi/>
      <w:spacing w:after="0" w:line="360" w:lineRule="auto"/>
      <w:jc w:val="both"/>
      <w:textAlignment w:val="baseline"/>
    </w:pPr>
    <w:rPr>
      <w:rFonts w:ascii="Times New Roman" w:eastAsia="Times New Roman" w:hAnsi="Times New Roman" w:cs="Narkisim"/>
      <w:kern w:val="3"/>
      <w:sz w:val="20"/>
      <w:szCs w:val="24"/>
      <w:lang w:eastAsia="he-IL"/>
    </w:rPr>
  </w:style>
  <w:style w:type="character" w:styleId="Hyperlink">
    <w:name w:val="Hyperlink"/>
    <w:basedOn w:val="DefaultParagraphFont"/>
    <w:uiPriority w:val="99"/>
    <w:semiHidden/>
    <w:unhideWhenUsed/>
    <w:rsid w:val="007061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625871">
      <w:bodyDiv w:val="1"/>
      <w:marLeft w:val="0"/>
      <w:marRight w:val="0"/>
      <w:marTop w:val="0"/>
      <w:marBottom w:val="0"/>
      <w:divBdr>
        <w:top w:val="none" w:sz="0" w:space="0" w:color="auto"/>
        <w:left w:val="none" w:sz="0" w:space="0" w:color="auto"/>
        <w:bottom w:val="none" w:sz="0" w:space="0" w:color="auto"/>
        <w:right w:val="none" w:sz="0" w:space="0" w:color="auto"/>
      </w:divBdr>
    </w:div>
    <w:div w:id="172244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en.wikipedia.org/wiki/Astronom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wikipedia.org/wiki/Theoretical_physic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46B0F-8DF6-461C-B94D-3148CC1B4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1041</Words>
  <Characters>5937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Tzipporah Eisen</dc:creator>
  <cp:keywords/>
  <dc:description/>
  <cp:lastModifiedBy>yaakov friedman prof.</cp:lastModifiedBy>
  <cp:revision>2</cp:revision>
  <cp:lastPrinted>2018-12-30T12:24:00Z</cp:lastPrinted>
  <dcterms:created xsi:type="dcterms:W3CDTF">2019-05-08T11:25:00Z</dcterms:created>
  <dcterms:modified xsi:type="dcterms:W3CDTF">2019-05-08T11:25:00Z</dcterms:modified>
</cp:coreProperties>
</file>