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EB7" w:rsidRPr="002914A5" w:rsidRDefault="00705F7A" w:rsidP="00732D63">
      <w:pPr>
        <w:tabs>
          <w:tab w:val="left" w:pos="8842"/>
        </w:tabs>
        <w:spacing w:line="360" w:lineRule="auto"/>
        <w:ind w:left="-1418" w:right="-1440"/>
        <w:jc w:val="right"/>
        <w:rPr>
          <w:lang w:val="en-US"/>
        </w:rPr>
      </w:pPr>
      <w:r>
        <w:rPr>
          <w:lang w:val="en-US"/>
        </w:rPr>
        <w:tab/>
      </w:r>
    </w:p>
    <w:p w:rsidR="00705F7A" w:rsidRPr="00705F7A" w:rsidRDefault="00705F7A" w:rsidP="00732D63">
      <w:pPr>
        <w:spacing w:line="360" w:lineRule="auto"/>
        <w:jc w:val="right"/>
        <w:rPr>
          <w:lang w:val="en-US"/>
        </w:rPr>
      </w:pPr>
    </w:p>
    <w:p w:rsidR="00705F7A" w:rsidRDefault="00705F7A" w:rsidP="00732D63">
      <w:pPr>
        <w:spacing w:line="360" w:lineRule="auto"/>
        <w:ind w:left="360"/>
        <w:jc w:val="right"/>
        <w:rPr>
          <w:rFonts w:cs="David"/>
          <w:sz w:val="24"/>
          <w:szCs w:val="24"/>
        </w:rPr>
      </w:pPr>
    </w:p>
    <w:p w:rsidR="00A83A87" w:rsidRDefault="00A83A87" w:rsidP="00732D63">
      <w:pPr>
        <w:spacing w:line="360" w:lineRule="auto"/>
        <w:jc w:val="right"/>
        <w:rPr>
          <w:rFonts w:cs="David"/>
          <w:sz w:val="24"/>
          <w:szCs w:val="24"/>
          <w:rtl/>
        </w:rPr>
      </w:pPr>
    </w:p>
    <w:p w:rsidR="00A83A87" w:rsidRPr="00635621" w:rsidRDefault="00A83A87" w:rsidP="00425E02">
      <w:pPr>
        <w:bidi/>
        <w:spacing w:line="360" w:lineRule="auto"/>
        <w:jc w:val="righ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                                                                                  </w:t>
      </w:r>
      <w:r w:rsidRPr="00635621">
        <w:rPr>
          <w:rFonts w:cs="David" w:hint="cs"/>
          <w:sz w:val="24"/>
          <w:szCs w:val="24"/>
          <w:rtl/>
        </w:rPr>
        <w:t>תאריך</w:t>
      </w:r>
      <w:r>
        <w:rPr>
          <w:rFonts w:cs="David" w:hint="cs"/>
          <w:sz w:val="24"/>
          <w:szCs w:val="24"/>
          <w:rtl/>
        </w:rPr>
        <w:t xml:space="preserve"> </w:t>
      </w:r>
      <w:r w:rsidR="00425E02">
        <w:rPr>
          <w:rFonts w:cs="David" w:hint="cs"/>
          <w:sz w:val="24"/>
          <w:szCs w:val="24"/>
          <w:rtl/>
        </w:rPr>
        <w:t>06.01.2019</w:t>
      </w:r>
      <w:bookmarkStart w:id="0" w:name="_GoBack"/>
      <w:bookmarkEnd w:id="0"/>
    </w:p>
    <w:p w:rsidR="00A83A87" w:rsidRPr="00635621" w:rsidRDefault="00A83A87" w:rsidP="00732D63">
      <w:pPr>
        <w:spacing w:line="360" w:lineRule="auto"/>
        <w:jc w:val="right"/>
        <w:rPr>
          <w:rFonts w:cs="David"/>
          <w:sz w:val="24"/>
          <w:szCs w:val="24"/>
          <w:rtl/>
        </w:rPr>
      </w:pPr>
    </w:p>
    <w:p w:rsidR="00A83A87" w:rsidRDefault="00A83A87" w:rsidP="00732D63">
      <w:pPr>
        <w:spacing w:line="360" w:lineRule="auto"/>
        <w:jc w:val="right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לכבוד חברי וועדת מכרזים,</w:t>
      </w:r>
    </w:p>
    <w:p w:rsidR="00A83A87" w:rsidRDefault="00A83A87" w:rsidP="00732D63">
      <w:pPr>
        <w:spacing w:line="360" w:lineRule="auto"/>
        <w:jc w:val="right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המרכז האקדמי לב</w:t>
      </w:r>
    </w:p>
    <w:p w:rsidR="00A83A87" w:rsidRDefault="00A83A87" w:rsidP="00732D63">
      <w:pPr>
        <w:spacing w:line="360" w:lineRule="auto"/>
        <w:jc w:val="right"/>
        <w:rPr>
          <w:rFonts w:ascii="Arial" w:hAnsi="Arial" w:cs="David"/>
          <w:sz w:val="24"/>
          <w:szCs w:val="24"/>
          <w:rtl/>
        </w:rPr>
      </w:pPr>
    </w:p>
    <w:p w:rsidR="00A83A87" w:rsidRDefault="00A83A87" w:rsidP="00732D63">
      <w:pPr>
        <w:spacing w:line="360" w:lineRule="auto"/>
        <w:jc w:val="right"/>
        <w:rPr>
          <w:rFonts w:ascii="Arial" w:hAnsi="Arial" w:cs="David"/>
          <w:sz w:val="24"/>
          <w:szCs w:val="24"/>
          <w:rtl/>
        </w:rPr>
      </w:pPr>
    </w:p>
    <w:p w:rsidR="00CD60F2" w:rsidRDefault="00CD60F2" w:rsidP="00732D63">
      <w:pPr>
        <w:bidi/>
        <w:spacing w:line="360" w:lineRule="auto"/>
        <w:jc w:val="center"/>
        <w:rPr>
          <w:rFonts w:ascii="Arial" w:hAnsi="Arial" w:cs="David"/>
          <w:sz w:val="24"/>
          <w:szCs w:val="24"/>
          <w:u w:val="single"/>
          <w:rtl/>
        </w:rPr>
      </w:pPr>
      <w:r>
        <w:rPr>
          <w:rFonts w:ascii="Arial" w:hAnsi="Arial" w:cs="David" w:hint="cs"/>
          <w:sz w:val="24"/>
          <w:szCs w:val="24"/>
          <w:u w:val="single"/>
          <w:rtl/>
        </w:rPr>
        <w:t>הנידון: חוות דעת לעניין התקשרות עם המרכז הארצי לבחינות והערכה (</w:t>
      </w:r>
      <w:proofErr w:type="spellStart"/>
      <w:r>
        <w:rPr>
          <w:rFonts w:ascii="Arial" w:hAnsi="Arial" w:cs="David" w:hint="cs"/>
          <w:sz w:val="24"/>
          <w:szCs w:val="24"/>
          <w:u w:val="single"/>
          <w:rtl/>
        </w:rPr>
        <w:t>מאל"ו</w:t>
      </w:r>
      <w:proofErr w:type="spellEnd"/>
      <w:r>
        <w:rPr>
          <w:rFonts w:ascii="Arial" w:hAnsi="Arial" w:cs="David" w:hint="cs"/>
          <w:sz w:val="24"/>
          <w:szCs w:val="24"/>
          <w:u w:val="single"/>
          <w:rtl/>
        </w:rPr>
        <w:t>)</w:t>
      </w:r>
    </w:p>
    <w:p w:rsidR="00A83A87" w:rsidRPr="00CD60F2" w:rsidRDefault="00CD60F2" w:rsidP="00732D63">
      <w:pPr>
        <w:bidi/>
        <w:spacing w:line="360" w:lineRule="auto"/>
        <w:rPr>
          <w:rFonts w:ascii="Arial" w:hAnsi="Arial" w:cs="David"/>
          <w:sz w:val="24"/>
          <w:szCs w:val="24"/>
          <w:u w:val="single"/>
        </w:rPr>
      </w:pPr>
      <w:r>
        <w:rPr>
          <w:rFonts w:ascii="Arial" w:hAnsi="Arial" w:cs="David" w:hint="cs"/>
          <w:sz w:val="24"/>
          <w:szCs w:val="24"/>
          <w:rtl/>
        </w:rPr>
        <w:t>להלן חוות דעתי</w:t>
      </w:r>
      <w:r>
        <w:rPr>
          <w:rFonts w:ascii="Arial" w:hAnsi="Arial" w:cs="David" w:hint="cs"/>
          <w:sz w:val="24"/>
          <w:szCs w:val="24"/>
          <w:rtl/>
          <w:lang w:val="en-US"/>
        </w:rPr>
        <w:t>,</w:t>
      </w:r>
    </w:p>
    <w:p w:rsidR="00A83A87" w:rsidRPr="00732D63" w:rsidRDefault="00A83A87" w:rsidP="00732D63">
      <w:pPr>
        <w:spacing w:line="360" w:lineRule="auto"/>
        <w:jc w:val="right"/>
        <w:rPr>
          <w:rFonts w:ascii="Arial" w:hAnsi="Arial" w:cs="David"/>
          <w:sz w:val="24"/>
          <w:szCs w:val="24"/>
          <w:rtl/>
          <w:lang w:val="en-US"/>
        </w:rPr>
      </w:pPr>
    </w:p>
    <w:p w:rsidR="00CD60F2" w:rsidRDefault="00CD60F2" w:rsidP="00732D63">
      <w:pPr>
        <w:pStyle w:val="a7"/>
        <w:numPr>
          <w:ilvl w:val="0"/>
          <w:numId w:val="2"/>
        </w:numPr>
        <w:bidi/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cs="David" w:hint="cs"/>
          <w:sz w:val="24"/>
          <w:szCs w:val="24"/>
          <w:rtl/>
        </w:rPr>
        <w:t xml:space="preserve">המרכז האקדמי לב מחויב להוראות </w:t>
      </w:r>
      <w:proofErr w:type="spellStart"/>
      <w:r>
        <w:rPr>
          <w:rFonts w:cs="David" w:hint="cs"/>
          <w:sz w:val="24"/>
          <w:szCs w:val="24"/>
          <w:rtl/>
        </w:rPr>
        <w:t>המל"ג</w:t>
      </w:r>
      <w:proofErr w:type="spellEnd"/>
      <w:r>
        <w:rPr>
          <w:rFonts w:cs="David" w:hint="cs"/>
          <w:sz w:val="24"/>
          <w:szCs w:val="24"/>
          <w:rtl/>
        </w:rPr>
        <w:t xml:space="preserve"> ככל המוסדות האקדמיים והאוניברסיטאות במדינת ישראל בנושא סיווג רמה באנגלי.</w:t>
      </w:r>
    </w:p>
    <w:p w:rsidR="00CD60F2" w:rsidRDefault="00CD60F2" w:rsidP="00732D63">
      <w:pPr>
        <w:pStyle w:val="a7"/>
        <w:numPr>
          <w:ilvl w:val="0"/>
          <w:numId w:val="2"/>
        </w:numPr>
        <w:bidi/>
        <w:spacing w:line="360" w:lineRule="auto"/>
        <w:rPr>
          <w:rFonts w:ascii="Arial" w:hAnsi="Arial" w:cs="Arial"/>
          <w:sz w:val="24"/>
          <w:szCs w:val="24"/>
          <w:rtl/>
          <w:lang w:val="en-GB"/>
        </w:rPr>
      </w:pPr>
      <w:r>
        <w:rPr>
          <w:rFonts w:cs="David" w:hint="cs"/>
          <w:sz w:val="24"/>
          <w:szCs w:val="24"/>
          <w:rtl/>
        </w:rPr>
        <w:t xml:space="preserve">המרכז הארצי לבחינות והערכה, הינו גוף שהוקם על ידי ועד ראשי האוניברסיטאות והוא </w:t>
      </w:r>
      <w:r>
        <w:rPr>
          <w:rFonts w:cs="David" w:hint="cs"/>
          <w:sz w:val="24"/>
          <w:szCs w:val="24"/>
          <w:u w:val="single"/>
          <w:rtl/>
        </w:rPr>
        <w:t xml:space="preserve">הגוף היחידי  במדינת ישראל </w:t>
      </w:r>
      <w:r>
        <w:rPr>
          <w:rFonts w:cs="David" w:hint="cs"/>
          <w:sz w:val="24"/>
          <w:szCs w:val="24"/>
          <w:rtl/>
        </w:rPr>
        <w:t> שמכין ומפעיל את בחינות הידע ומיון באנגלית, המשמשות את האוניברסיטאות והמוסדות להשכלה גבוהה למיון מועמדים ולשיבוצם בקורסים על פי רמת ידיעתם.</w:t>
      </w:r>
    </w:p>
    <w:p w:rsidR="00CD60F2" w:rsidRDefault="00CD60F2" w:rsidP="00732D63">
      <w:pPr>
        <w:pStyle w:val="a7"/>
        <w:numPr>
          <w:ilvl w:val="0"/>
          <w:numId w:val="2"/>
        </w:numPr>
        <w:bidi/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cs="David" w:hint="cs"/>
          <w:sz w:val="24"/>
          <w:szCs w:val="24"/>
          <w:rtl/>
        </w:rPr>
        <w:t>המרכז הארצי לבחינות והערכה הינו גוף שעובד בשיתוף פעולה מלא עם המרכז האקדמי לב, עונה על צרכיו , ומעניק שירות מיטבי לרווחת הסטודנטים החדשים, הקיימים והבוגרים בבואם להמשיך את לימודיהם.</w:t>
      </w:r>
    </w:p>
    <w:p w:rsidR="00A83A87" w:rsidRPr="00CD60F2" w:rsidRDefault="00A83A87" w:rsidP="00732D63">
      <w:pPr>
        <w:bidi/>
        <w:spacing w:line="360" w:lineRule="auto"/>
        <w:rPr>
          <w:rFonts w:ascii="Arial" w:hAnsi="Arial" w:cs="David"/>
          <w:sz w:val="24"/>
          <w:szCs w:val="24"/>
        </w:rPr>
      </w:pPr>
    </w:p>
    <w:p w:rsidR="00A83A87" w:rsidRPr="00586222" w:rsidRDefault="00A83A87" w:rsidP="00732D63">
      <w:pPr>
        <w:spacing w:line="360" w:lineRule="auto"/>
        <w:jc w:val="right"/>
        <w:rPr>
          <w:rFonts w:cs="David"/>
          <w:sz w:val="24"/>
          <w:szCs w:val="24"/>
        </w:rPr>
      </w:pPr>
      <w:r w:rsidRPr="00586222">
        <w:rPr>
          <w:rFonts w:ascii="Arial" w:hAnsi="Arial" w:cs="David"/>
          <w:sz w:val="24"/>
          <w:szCs w:val="24"/>
          <w:rtl/>
        </w:rPr>
        <w:t xml:space="preserve">בברכה, </w:t>
      </w:r>
    </w:p>
    <w:p w:rsidR="00732D63" w:rsidRPr="00732D63" w:rsidRDefault="00732D63" w:rsidP="00732D63">
      <w:pPr>
        <w:spacing w:line="360" w:lineRule="auto"/>
        <w:jc w:val="right"/>
        <w:rPr>
          <w:rFonts w:ascii="Arial" w:hAnsi="Arial" w:cs="David"/>
          <w:sz w:val="24"/>
          <w:szCs w:val="24"/>
          <w:rtl/>
          <w:lang w:val="en-US"/>
        </w:rPr>
      </w:pPr>
      <w:r w:rsidRPr="00732D63">
        <w:rPr>
          <w:rFonts w:ascii="Arial" w:hAnsi="Arial" w:cs="David" w:hint="cs"/>
          <w:sz w:val="24"/>
          <w:szCs w:val="24"/>
          <w:rtl/>
          <w:lang w:val="en-US"/>
        </w:rPr>
        <w:t>אילה נחמני</w:t>
      </w:r>
    </w:p>
    <w:p w:rsidR="00732D63" w:rsidRPr="00732D63" w:rsidRDefault="00732D63" w:rsidP="00732D63">
      <w:pPr>
        <w:spacing w:line="360" w:lineRule="auto"/>
        <w:jc w:val="right"/>
        <w:rPr>
          <w:rFonts w:ascii="Arial" w:hAnsi="Arial" w:cs="David"/>
          <w:sz w:val="24"/>
          <w:szCs w:val="24"/>
          <w:rtl/>
          <w:lang w:val="en-US"/>
        </w:rPr>
      </w:pPr>
      <w:r w:rsidRPr="00732D63">
        <w:rPr>
          <w:rFonts w:ascii="Arial" w:hAnsi="Arial" w:cs="David" w:hint="cs"/>
          <w:sz w:val="24"/>
          <w:szCs w:val="24"/>
          <w:rtl/>
          <w:lang w:val="en-US"/>
        </w:rPr>
        <w:t>מנהלת המחלקה לשיווק וקבלת סטודנטים</w:t>
      </w:r>
    </w:p>
    <w:p w:rsidR="00A83A87" w:rsidRDefault="00732D63" w:rsidP="00732D63">
      <w:pPr>
        <w:spacing w:line="360" w:lineRule="auto"/>
        <w:jc w:val="right"/>
        <w:rPr>
          <w:rFonts w:cs="David"/>
          <w:sz w:val="24"/>
          <w:szCs w:val="24"/>
          <w:rtl/>
        </w:rPr>
      </w:pPr>
      <w:r w:rsidRPr="00732D63">
        <w:rPr>
          <w:rFonts w:ascii="Arial" w:hAnsi="Arial" w:cs="David" w:hint="cs"/>
          <w:sz w:val="24"/>
          <w:szCs w:val="24"/>
          <w:rtl/>
          <w:lang w:val="en-US"/>
        </w:rPr>
        <w:t>המרכז האקדמי לב</w:t>
      </w:r>
    </w:p>
    <w:sectPr w:rsidR="00A83A87" w:rsidSect="000E7DB2">
      <w:headerReference w:type="default" r:id="rId7"/>
      <w:footerReference w:type="default" r:id="rId8"/>
      <w:pgSz w:w="11906" w:h="16838"/>
      <w:pgMar w:top="1440" w:right="1440" w:bottom="2127" w:left="1560" w:header="0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C5A" w:rsidRDefault="00051C5A" w:rsidP="00C10365">
      <w:pPr>
        <w:spacing w:after="0" w:line="240" w:lineRule="auto"/>
      </w:pPr>
      <w:r>
        <w:separator/>
      </w:r>
    </w:p>
  </w:endnote>
  <w:endnote w:type="continuationSeparator" w:id="0">
    <w:p w:rsidR="00051C5A" w:rsidRDefault="00051C5A" w:rsidP="00C1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Fb HadasaNewBook">
    <w:altName w:val="Times New Roman"/>
    <w:charset w:val="00"/>
    <w:family w:val="roman"/>
    <w:pitch w:val="variable"/>
    <w:sig w:usb0="00000000" w:usb1="5000004A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95" w:rsidRPr="00355C98" w:rsidRDefault="008D5430" w:rsidP="002914A5">
    <w:pPr>
      <w:pStyle w:val="a5"/>
      <w:bidi/>
      <w:ind w:left="-472"/>
      <w:rPr>
        <w:rFonts w:ascii="Fb HadasaNewBook" w:hAnsi="Fb HadasaNewBook" w:cs="Fb HadasaNewBook"/>
        <w:rtl/>
      </w:rPr>
    </w:pPr>
    <w:r w:rsidRPr="00355C98">
      <w:rPr>
        <w:rFonts w:ascii="Fb HadasaNewBook" w:hAnsi="Fb HadasaNewBook" w:cs="Fb HadasaNewBook"/>
        <w:noProof/>
        <w:rtl/>
        <w:lang w:val="en-US"/>
      </w:rPr>
      <w:drawing>
        <wp:anchor distT="0" distB="0" distL="114300" distR="114300" simplePos="0" relativeHeight="251661312" behindDoc="1" locked="0" layoutInCell="1" allowOverlap="1" wp14:anchorId="094E60BD" wp14:editId="1EE1D701">
          <wp:simplePos x="0" y="0"/>
          <wp:positionH relativeFrom="page">
            <wp:align>right</wp:align>
          </wp:positionH>
          <wp:positionV relativeFrom="paragraph">
            <wp:posOffset>-2367759</wp:posOffset>
          </wp:positionV>
          <wp:extent cx="7557796" cy="3845939"/>
          <wp:effectExtent l="0" t="0" r="5080" b="254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14063_letterhead_ac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96" cy="3845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7090" w:rsidRPr="00355C98">
      <w:rPr>
        <w:rFonts w:ascii="Fb HadasaNewBook" w:hAnsi="Fb HadasaNewBook" w:cs="Fb HadasaNewBook"/>
        <w:rtl/>
      </w:rPr>
      <w:t xml:space="preserve">רח' הועד הלאומי 21, ת.ד. 16031, ירושלים </w:t>
    </w:r>
    <w:r w:rsidR="002914A5" w:rsidRPr="00355C98">
      <w:rPr>
        <w:rFonts w:ascii="Arial" w:hAnsi="Arial" w:cs="Arial"/>
        <w:rtl/>
      </w:rPr>
      <w:t>9116001</w:t>
    </w:r>
  </w:p>
  <w:p w:rsidR="00EA3ECD" w:rsidRPr="00355C98" w:rsidRDefault="008953FB" w:rsidP="00355C98">
    <w:pPr>
      <w:pStyle w:val="a5"/>
      <w:bidi/>
      <w:ind w:left="-472"/>
      <w:rPr>
        <w:rFonts w:ascii="Arial" w:hAnsi="Arial" w:cs="Arial"/>
      </w:rPr>
    </w:pPr>
    <w:r w:rsidRPr="00355C98">
      <w:rPr>
        <w:rFonts w:ascii="Arial" w:hAnsi="Arial" w:cs="Arial"/>
      </w:rPr>
      <w:t xml:space="preserve">21 </w:t>
    </w:r>
    <w:proofErr w:type="spellStart"/>
    <w:r w:rsidRPr="00355C98">
      <w:rPr>
        <w:rFonts w:ascii="Arial" w:hAnsi="Arial" w:cs="Arial"/>
      </w:rPr>
      <w:t>Havaad</w:t>
    </w:r>
    <w:proofErr w:type="spellEnd"/>
    <w:r w:rsidRPr="00355C98">
      <w:rPr>
        <w:rFonts w:ascii="Arial" w:hAnsi="Arial" w:cs="Arial"/>
      </w:rPr>
      <w:t xml:space="preserve"> </w:t>
    </w:r>
    <w:proofErr w:type="spellStart"/>
    <w:r w:rsidRPr="00355C98">
      <w:rPr>
        <w:rFonts w:ascii="Arial" w:hAnsi="Arial" w:cs="Arial"/>
      </w:rPr>
      <w:t>Haleumi</w:t>
    </w:r>
    <w:proofErr w:type="spellEnd"/>
    <w:r w:rsidRPr="00355C98">
      <w:rPr>
        <w:rFonts w:ascii="Arial" w:hAnsi="Arial" w:cs="Arial"/>
      </w:rPr>
      <w:t xml:space="preserve"> St., P.O Box 16031, Jerusalem </w:t>
    </w:r>
    <w:r w:rsidR="00355C98" w:rsidRPr="00355C98">
      <w:rPr>
        <w:rFonts w:ascii="Arial" w:hAnsi="Arial" w:cs="Arial"/>
      </w:rPr>
      <w:t>9116001</w:t>
    </w:r>
    <w:r w:rsidRPr="00355C98">
      <w:rPr>
        <w:rFonts w:ascii="Arial" w:hAnsi="Arial" w:cs="Arial"/>
      </w:rPr>
      <w:t>, Israel</w:t>
    </w:r>
  </w:p>
  <w:p w:rsidR="00C10365" w:rsidRPr="00355C98" w:rsidRDefault="00EA3ECD" w:rsidP="00EA3ECD">
    <w:pPr>
      <w:pStyle w:val="a5"/>
      <w:bidi/>
      <w:ind w:left="-472"/>
      <w:rPr>
        <w:rFonts w:ascii="Arial" w:hAnsi="Arial" w:cs="Arial"/>
      </w:rPr>
    </w:pPr>
    <w:r w:rsidRPr="00355C98">
      <w:rPr>
        <w:rFonts w:ascii="Fb HadasaNewBook" w:hAnsi="Fb HadasaNewBook" w:cs="Fb HadasaNewBook"/>
        <w:rtl/>
      </w:rPr>
      <w:t>טל. 02-6751111</w:t>
    </w:r>
    <w:r w:rsidRPr="00355C98">
      <w:rPr>
        <w:rFonts w:ascii="Fb HadasaNewBook" w:hAnsi="Fb HadasaNewBook" w:cs="Fb HadasaNewBook"/>
      </w:rPr>
      <w:t xml:space="preserve"> </w:t>
    </w:r>
    <w:r w:rsidRPr="00355C98">
      <w:rPr>
        <w:rFonts w:ascii="Arial" w:hAnsi="Arial" w:cs="Arial"/>
      </w:rPr>
      <w:t>T</w:t>
    </w:r>
    <w:r w:rsidRPr="00355C98">
      <w:rPr>
        <w:rFonts w:ascii="Fb HadasaNewBook" w:hAnsi="Fb HadasaNewBook" w:cs="Fb HadasaNewBook"/>
      </w:rPr>
      <w:t xml:space="preserve">. </w:t>
    </w:r>
    <w:r w:rsidRPr="00355C98">
      <w:rPr>
        <w:rFonts w:ascii="Fb HadasaNewBook" w:hAnsi="Fb HadasaNewBook" w:cs="Fb HadasaNewBook"/>
        <w:rtl/>
      </w:rPr>
      <w:t xml:space="preserve"> | </w:t>
    </w:r>
    <w:r w:rsidR="00285886" w:rsidRPr="00355C98">
      <w:rPr>
        <w:rFonts w:ascii="Fb HadasaNewBook" w:hAnsi="Fb HadasaNewBook" w:cs="Fb HadasaNewBook"/>
        <w:rtl/>
      </w:rPr>
      <w:t xml:space="preserve">פקס. 02-6751068 </w:t>
    </w:r>
    <w:r w:rsidR="00285886" w:rsidRPr="00355C98">
      <w:rPr>
        <w:rFonts w:asciiTheme="minorBidi" w:hAnsiTheme="minorBidi"/>
      </w:rPr>
      <w:t>F</w:t>
    </w:r>
    <w:r w:rsidR="00285886" w:rsidRPr="00355C98">
      <w:rPr>
        <w:rFonts w:ascii="Fb HadasaNewBook" w:hAnsi="Fb HadasaNewBook" w:cs="Fb HadasaNewBook"/>
      </w:rPr>
      <w:t xml:space="preserve">. </w:t>
    </w:r>
    <w:r w:rsidR="00285886" w:rsidRPr="00355C98">
      <w:rPr>
        <w:rFonts w:ascii="Fb HadasaNewBook" w:hAnsi="Fb HadasaNewBook" w:cs="Fb HadasaNewBook"/>
        <w:rtl/>
      </w:rPr>
      <w:t xml:space="preserve"> | </w:t>
    </w:r>
    <w:hyperlink r:id="rId2" w:history="1">
      <w:r w:rsidR="00487E2E" w:rsidRPr="00355C98">
        <w:rPr>
          <w:rStyle w:val="Hyperlink"/>
          <w:rFonts w:ascii="Arial" w:hAnsi="Arial" w:cs="Arial"/>
        </w:rPr>
        <w:t>www.jct.ac.il</w:t>
      </w:r>
    </w:hyperlink>
  </w:p>
  <w:p w:rsidR="00285886" w:rsidRPr="00355C98" w:rsidRDefault="00285886" w:rsidP="00285886">
    <w:pPr>
      <w:pStyle w:val="a5"/>
      <w:bidi/>
      <w:ind w:left="-472"/>
      <w:rPr>
        <w:rFonts w:ascii="Fb HadasaNewBook" w:hAnsi="Fb HadasaNewBook" w:cs="Fb HadasaNewBook"/>
        <w:rtl/>
      </w:rPr>
    </w:pPr>
    <w:proofErr w:type="spellStart"/>
    <w:r w:rsidRPr="00355C98">
      <w:rPr>
        <w:rFonts w:ascii="Fb HadasaNewBook" w:hAnsi="Fb HadasaNewBook" w:cs="Fb HadasaNewBook"/>
        <w:rtl/>
      </w:rPr>
      <w:t>ע"ר</w:t>
    </w:r>
    <w:proofErr w:type="spellEnd"/>
    <w:r w:rsidRPr="00355C98">
      <w:rPr>
        <w:rFonts w:ascii="Fb HadasaNewBook" w:hAnsi="Fb HadasaNewBook" w:cs="Fb HadasaNewBook"/>
        <w:rtl/>
      </w:rPr>
      <w:t xml:space="preserve"> – בית הספר הגבוה לטכנולוגיה בירושלים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C5A" w:rsidRDefault="00051C5A" w:rsidP="00C10365">
      <w:pPr>
        <w:spacing w:after="0" w:line="240" w:lineRule="auto"/>
      </w:pPr>
      <w:r>
        <w:separator/>
      </w:r>
    </w:p>
  </w:footnote>
  <w:footnote w:type="continuationSeparator" w:id="0">
    <w:p w:rsidR="00051C5A" w:rsidRDefault="00051C5A" w:rsidP="00C1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365" w:rsidRPr="00C10365" w:rsidRDefault="0094121A" w:rsidP="00C10365">
    <w:pPr>
      <w:pStyle w:val="a3"/>
      <w:ind w:left="-1418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31F4FA47" wp14:editId="1E324359">
          <wp:simplePos x="0" y="0"/>
          <wp:positionH relativeFrom="column">
            <wp:posOffset>-897294</wp:posOffset>
          </wp:positionH>
          <wp:positionV relativeFrom="paragraph">
            <wp:posOffset>0</wp:posOffset>
          </wp:positionV>
          <wp:extent cx="7703324" cy="1940384"/>
          <wp:effectExtent l="0" t="0" r="0" b="3175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4063_letterhead_ac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3324" cy="1940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E7356"/>
    <w:multiLevelType w:val="hybridMultilevel"/>
    <w:tmpl w:val="3C305014"/>
    <w:lvl w:ilvl="0" w:tplc="C2BE9526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F11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E8"/>
    <w:rsid w:val="00051C5A"/>
    <w:rsid w:val="00094B68"/>
    <w:rsid w:val="000E7DB2"/>
    <w:rsid w:val="00104895"/>
    <w:rsid w:val="00181285"/>
    <w:rsid w:val="00234787"/>
    <w:rsid w:val="00285886"/>
    <w:rsid w:val="002914A5"/>
    <w:rsid w:val="002C7607"/>
    <w:rsid w:val="00355C98"/>
    <w:rsid w:val="003D5926"/>
    <w:rsid w:val="00425E02"/>
    <w:rsid w:val="004541C2"/>
    <w:rsid w:val="00487E2E"/>
    <w:rsid w:val="00705F7A"/>
    <w:rsid w:val="00732D63"/>
    <w:rsid w:val="008953FB"/>
    <w:rsid w:val="008D5430"/>
    <w:rsid w:val="0094121A"/>
    <w:rsid w:val="009F7090"/>
    <w:rsid w:val="00A64C1B"/>
    <w:rsid w:val="00A65EB7"/>
    <w:rsid w:val="00A83A87"/>
    <w:rsid w:val="00AE52AA"/>
    <w:rsid w:val="00B47108"/>
    <w:rsid w:val="00C10365"/>
    <w:rsid w:val="00C709F5"/>
    <w:rsid w:val="00C8266B"/>
    <w:rsid w:val="00CD60F2"/>
    <w:rsid w:val="00D344CA"/>
    <w:rsid w:val="00D74E31"/>
    <w:rsid w:val="00D97466"/>
    <w:rsid w:val="00DB49E3"/>
    <w:rsid w:val="00E052E8"/>
    <w:rsid w:val="00E21216"/>
    <w:rsid w:val="00E41F58"/>
    <w:rsid w:val="00E72379"/>
    <w:rsid w:val="00EA3ECD"/>
    <w:rsid w:val="00F1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A0DDD4B"/>
  <w15:docId w15:val="{9C866B40-3AFD-409A-B376-62A472C0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5F7A"/>
    <w:pPr>
      <w:keepNext/>
      <w:bidi/>
      <w:spacing w:after="0" w:line="240" w:lineRule="auto"/>
      <w:outlineLvl w:val="0"/>
    </w:pPr>
    <w:rPr>
      <w:rFonts w:ascii="Times New Roman" w:eastAsia="Times New Roman" w:hAnsi="Times New Roman" w:cs="Narkisim"/>
      <w:b/>
      <w:bCs/>
      <w:sz w:val="28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10365"/>
  </w:style>
  <w:style w:type="paragraph" w:styleId="a5">
    <w:name w:val="footer"/>
    <w:basedOn w:val="a"/>
    <w:link w:val="a6"/>
    <w:uiPriority w:val="99"/>
    <w:unhideWhenUsed/>
    <w:rsid w:val="00C1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10365"/>
  </w:style>
  <w:style w:type="character" w:styleId="Hyperlink">
    <w:name w:val="Hyperlink"/>
    <w:basedOn w:val="a0"/>
    <w:uiPriority w:val="99"/>
    <w:unhideWhenUsed/>
    <w:rsid w:val="00285886"/>
    <w:rPr>
      <w:color w:val="0563C1" w:themeColor="hyperlink"/>
      <w:u w:val="single"/>
    </w:rPr>
  </w:style>
  <w:style w:type="character" w:customStyle="1" w:styleId="10">
    <w:name w:val="כותרת 1 תו"/>
    <w:basedOn w:val="a0"/>
    <w:link w:val="1"/>
    <w:rsid w:val="00705F7A"/>
    <w:rPr>
      <w:rFonts w:ascii="Times New Roman" w:eastAsia="Times New Roman" w:hAnsi="Times New Roman" w:cs="Narkisim"/>
      <w:b/>
      <w:bCs/>
      <w:sz w:val="28"/>
      <w:szCs w:val="32"/>
      <w:lang w:val="en-US"/>
    </w:rPr>
  </w:style>
  <w:style w:type="paragraph" w:styleId="a7">
    <w:name w:val="List Paragraph"/>
    <w:basedOn w:val="a"/>
    <w:uiPriority w:val="34"/>
    <w:qFormat/>
    <w:rsid w:val="00CD60F2"/>
    <w:pPr>
      <w:spacing w:line="252" w:lineRule="auto"/>
      <w:ind w:left="720"/>
      <w:contextualSpacing/>
    </w:pPr>
    <w:rPr>
      <w:rFonts w:ascii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ct.ac.il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firma22</dc:creator>
  <cp:lastModifiedBy>Moria Eyal</cp:lastModifiedBy>
  <cp:revision>2</cp:revision>
  <cp:lastPrinted>2014-05-20T10:25:00Z</cp:lastPrinted>
  <dcterms:created xsi:type="dcterms:W3CDTF">2019-01-06T12:33:00Z</dcterms:created>
  <dcterms:modified xsi:type="dcterms:W3CDTF">2019-01-06T12:33:00Z</dcterms:modified>
</cp:coreProperties>
</file>