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EF615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EF6156" w:rsidRPr="00EF6156">
        <w:rPr>
          <w:rFonts w:hint="cs"/>
          <w:rtl/>
        </w:rPr>
        <w:t xml:space="preserve"> </w:t>
      </w:r>
      <w:r w:rsidR="00EF6156" w:rsidRPr="00EF6156">
        <w:rPr>
          <w:rFonts w:cs="David"/>
          <w:sz w:val="28"/>
          <w:szCs w:val="28"/>
          <w:rtl/>
        </w:rPr>
        <w:t xml:space="preserve">3(6), </w:t>
      </w:r>
      <w:r w:rsidR="00EF6156" w:rsidRPr="00EF6156">
        <w:rPr>
          <w:rFonts w:cs="David" w:hint="cs"/>
          <w:sz w:val="28"/>
          <w:szCs w:val="28"/>
          <w:rtl/>
        </w:rPr>
        <w:t>אישור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מנכ</w:t>
      </w:r>
      <w:r w:rsidR="00EF6156" w:rsidRPr="00EF6156">
        <w:rPr>
          <w:rFonts w:cs="David"/>
          <w:sz w:val="28"/>
          <w:szCs w:val="28"/>
          <w:rtl/>
        </w:rPr>
        <w:t>"</w:t>
      </w:r>
      <w:r w:rsidR="00EF6156" w:rsidRPr="00EF6156">
        <w:rPr>
          <w:rFonts w:cs="David" w:hint="cs"/>
          <w:sz w:val="28"/>
          <w:szCs w:val="28"/>
          <w:rtl/>
        </w:rPr>
        <w:t>ל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ותקנה</w:t>
      </w:r>
      <w:r w:rsidR="00EF6156" w:rsidRPr="00EF6156">
        <w:rPr>
          <w:rFonts w:cs="David"/>
          <w:sz w:val="28"/>
          <w:szCs w:val="28"/>
          <w:rtl/>
        </w:rPr>
        <w:t xml:space="preserve"> 5 (</w:t>
      </w:r>
      <w:r w:rsidR="00EF6156" w:rsidRPr="00EF6156">
        <w:rPr>
          <w:rFonts w:cs="David" w:hint="cs"/>
          <w:sz w:val="28"/>
          <w:szCs w:val="28"/>
          <w:rtl/>
        </w:rPr>
        <w:t>ב</w:t>
      </w:r>
      <w:r w:rsidR="00EF6156" w:rsidRPr="00EF6156">
        <w:rPr>
          <w:rFonts w:cs="David"/>
          <w:sz w:val="28"/>
          <w:szCs w:val="28"/>
          <w:rtl/>
        </w:rPr>
        <w:t>'-</w:t>
      </w:r>
      <w:r w:rsidR="00EF6156" w:rsidRPr="00EF6156">
        <w:rPr>
          <w:rFonts w:cs="David" w:hint="cs"/>
          <w:sz w:val="28"/>
          <w:szCs w:val="28"/>
          <w:rtl/>
        </w:rPr>
        <w:t>ד</w:t>
      </w:r>
      <w:r w:rsidR="00EF6156" w:rsidRPr="00EF6156">
        <w:rPr>
          <w:rFonts w:cs="David"/>
          <w:sz w:val="28"/>
          <w:szCs w:val="28"/>
          <w:rtl/>
        </w:rPr>
        <w:t>')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0B1732">
      <w:pPr>
        <w:tabs>
          <w:tab w:val="left" w:pos="0"/>
        </w:tabs>
        <w:spacing w:line="360" w:lineRule="auto"/>
        <w:ind w:left="360"/>
        <w:jc w:val="center"/>
        <w:rPr>
          <w:rFonts w:cs="David" w:hint="cs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0B1732">
        <w:rPr>
          <w:rFonts w:cs="David" w:hint="cs"/>
          <w:sz w:val="24"/>
          <w:szCs w:val="24"/>
          <w:rtl/>
        </w:rPr>
        <w:t>לשיתוף פעולה בתחומי המחקר הפיתוח וההוראה</w:t>
      </w:r>
    </w:p>
    <w:p w:rsidR="00705F7A" w:rsidRDefault="00DD4BC3" w:rsidP="000B1732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0B1732">
        <w:rPr>
          <w:rFonts w:cs="David" w:hint="cs"/>
          <w:sz w:val="24"/>
          <w:szCs w:val="24"/>
          <w:rtl/>
        </w:rPr>
        <w:t>24.06.2020</w:t>
      </w:r>
    </w:p>
    <w:p w:rsidR="00DD4BC3" w:rsidRPr="00EF6156" w:rsidRDefault="00DD4BC3" w:rsidP="000B1732">
      <w:pPr>
        <w:spacing w:line="360" w:lineRule="auto"/>
        <w:jc w:val="right"/>
        <w:rPr>
          <w:rFonts w:cs="David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עם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0B1732">
        <w:rPr>
          <w:rFonts w:cs="David" w:hint="cs"/>
          <w:sz w:val="24"/>
          <w:szCs w:val="24"/>
          <w:rtl/>
        </w:rPr>
        <w:t>'עמותת ארץ הצבי'</w:t>
      </w:r>
      <w:r w:rsidR="00123799">
        <w:rPr>
          <w:rFonts w:cs="David" w:hint="cs"/>
          <w:sz w:val="24"/>
          <w:szCs w:val="24"/>
          <w:rtl/>
        </w:rPr>
        <w:t xml:space="preserve"> מתוקף תקנה 3(2</w:t>
      </w:r>
      <w:r w:rsidR="000B1732">
        <w:rPr>
          <w:rFonts w:cs="David" w:hint="cs"/>
          <w:sz w:val="24"/>
          <w:szCs w:val="24"/>
          <w:rtl/>
        </w:rPr>
        <w:t>5</w:t>
      </w:r>
      <w:r w:rsidR="00123799">
        <w:rPr>
          <w:rFonts w:cs="David" w:hint="cs"/>
          <w:sz w:val="24"/>
          <w:szCs w:val="24"/>
          <w:rtl/>
        </w:rPr>
        <w:t>)</w:t>
      </w:r>
    </w:p>
    <w:p w:rsidR="00DD4BC3" w:rsidRPr="00123799" w:rsidRDefault="00DD4BC3" w:rsidP="000B1732">
      <w:pPr>
        <w:spacing w:line="360" w:lineRule="auto"/>
        <w:jc w:val="right"/>
        <w:rPr>
          <w:rFonts w:cs="David" w:hint="cs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</w:t>
      </w:r>
      <w:r w:rsidR="00EF6156">
        <w:rPr>
          <w:rFonts w:cs="David" w:hint="cs"/>
          <w:sz w:val="24"/>
          <w:szCs w:val="24"/>
          <w:rtl/>
        </w:rPr>
        <w:t xml:space="preserve"> </w:t>
      </w:r>
      <w:r w:rsidR="000B1732">
        <w:rPr>
          <w:rFonts w:cs="David" w:hint="cs"/>
          <w:sz w:val="24"/>
          <w:szCs w:val="24"/>
          <w:rtl/>
          <w:lang w:val="en-US"/>
        </w:rPr>
        <w:t>למשך פרויקט</w:t>
      </w:r>
    </w:p>
    <w:p w:rsidR="000B1732" w:rsidRPr="000B1732" w:rsidRDefault="00DD4BC3" w:rsidP="000B1732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 w:rsidRPr="000B1732">
        <w:rPr>
          <w:rFonts w:cs="David" w:hint="cs"/>
          <w:b/>
          <w:bCs/>
          <w:sz w:val="24"/>
          <w:szCs w:val="24"/>
          <w:rtl/>
        </w:rPr>
        <w:t>החלטת הועדה:</w:t>
      </w:r>
      <w:r w:rsidRPr="000B1732">
        <w:rPr>
          <w:rFonts w:cs="David" w:hint="cs"/>
          <w:sz w:val="24"/>
          <w:szCs w:val="24"/>
          <w:rtl/>
        </w:rPr>
        <w:t xml:space="preserve"> </w:t>
      </w:r>
      <w:bookmarkStart w:id="0" w:name="_GoBack"/>
      <w:r w:rsidR="000B1732" w:rsidRPr="000B1732">
        <w:rPr>
          <w:rFonts w:ascii="David" w:hAnsi="David" w:cs="David"/>
          <w:rtl/>
        </w:rPr>
        <w:t xml:space="preserve">ועדת המכרזים מאשרת את </w:t>
      </w:r>
      <w:r w:rsidR="000B1732" w:rsidRPr="000B1732">
        <w:rPr>
          <w:rFonts w:ascii="David" w:hAnsi="David" w:cs="David" w:hint="cs"/>
          <w:rtl/>
        </w:rPr>
        <w:t xml:space="preserve">ההתקשרות  עם 'ארץ הצבי' </w:t>
      </w:r>
      <w:r w:rsidR="000B1732" w:rsidRPr="000B1732">
        <w:rPr>
          <w:rFonts w:ascii="David" w:hAnsi="David" w:cs="David"/>
          <w:rtl/>
        </w:rPr>
        <w:t xml:space="preserve"> לפי תקנה 3 (</w:t>
      </w:r>
      <w:r w:rsidR="000B1732" w:rsidRPr="000B1732">
        <w:rPr>
          <w:rFonts w:ascii="David" w:hAnsi="David" w:cs="David" w:hint="cs"/>
          <w:rtl/>
        </w:rPr>
        <w:t>25</w:t>
      </w:r>
      <w:r w:rsidR="000B1732" w:rsidRPr="000B1732">
        <w:rPr>
          <w:rFonts w:ascii="David" w:hAnsi="David" w:cs="David"/>
          <w:rtl/>
        </w:rPr>
        <w:t>) .</w:t>
      </w:r>
      <w:bookmarkEnd w:id="0"/>
    </w:p>
    <w:p w:rsidR="00B47108" w:rsidRDefault="00B47108" w:rsidP="000B1732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Segoe UI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B1732"/>
    <w:rsid w:val="000E7DB2"/>
    <w:rsid w:val="00104895"/>
    <w:rsid w:val="00123799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C767C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009F"/>
    <w:rsid w:val="00DD4BC3"/>
    <w:rsid w:val="00E052E8"/>
    <w:rsid w:val="00E21216"/>
    <w:rsid w:val="00E41F58"/>
    <w:rsid w:val="00E72379"/>
    <w:rsid w:val="00EA3ECD"/>
    <w:rsid w:val="00EF6156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B2E12"/>
  <w15:docId w15:val="{39618815-1A87-41C7-B8B7-D4C203F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0B173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0B173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2</cp:revision>
  <cp:lastPrinted>2014-05-20T10:25:00Z</cp:lastPrinted>
  <dcterms:created xsi:type="dcterms:W3CDTF">2020-12-28T08:56:00Z</dcterms:created>
  <dcterms:modified xsi:type="dcterms:W3CDTF">2020-12-28T08:56:00Z</dcterms:modified>
</cp:coreProperties>
</file>